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08120" w14:textId="2581E39F" w:rsidR="00060A56" w:rsidRDefault="00060A56">
      <w:pPr>
        <w:rPr>
          <w:rFonts w:ascii="Times New Roman" w:hAnsi="Times New Roman"/>
          <w:i/>
          <w:caps/>
        </w:rPr>
      </w:pPr>
      <w:r>
        <w:rPr>
          <w:rFonts w:ascii="Times New Roman" w:hAnsi="Times New Roman"/>
          <w:i/>
          <w:caps/>
        </w:rPr>
        <w:t xml:space="preserve">end of </w:t>
      </w:r>
      <w:r w:rsidR="0041564C">
        <w:rPr>
          <w:rFonts w:ascii="Times New Roman" w:hAnsi="Times New Roman"/>
          <w:i/>
          <w:caps/>
        </w:rPr>
        <w:t>ChAPTER 4</w:t>
      </w:r>
    </w:p>
    <w:p w14:paraId="41069545" w14:textId="77777777" w:rsidR="00042A75" w:rsidRPr="00060A56" w:rsidRDefault="00042A75">
      <w:pPr>
        <w:rPr>
          <w:rFonts w:ascii="Times New Roman" w:hAnsi="Times New Roman"/>
          <w:i/>
        </w:rPr>
      </w:pPr>
    </w:p>
    <w:p w14:paraId="34996098" w14:textId="77777777" w:rsidR="00916448" w:rsidRDefault="0091644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Somatic Hypermutation (SHM) </w:t>
      </w:r>
      <w:r>
        <w:rPr>
          <w:rFonts w:ascii="Times New Roman" w:hAnsi="Times New Roman"/>
        </w:rPr>
        <w:t>(Fig</w:t>
      </w:r>
      <w:r w:rsidR="00017AC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 </w:t>
      </w:r>
      <w:r w:rsidR="00017AC3">
        <w:rPr>
          <w:rFonts w:ascii="Times New Roman" w:hAnsi="Times New Roman"/>
        </w:rPr>
        <w:t>4.27, 4.28</w:t>
      </w:r>
      <w:r>
        <w:rPr>
          <w:rFonts w:ascii="Times New Roman" w:hAnsi="Times New Roman"/>
        </w:rPr>
        <w:t>)</w:t>
      </w:r>
    </w:p>
    <w:p w14:paraId="7B1B699A" w14:textId="77777777" w:rsidR="00916448" w:rsidRDefault="00916448">
      <w:pPr>
        <w:pStyle w:val="Heading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Occurs only after B cells respond to Ag and have had a chance to proliferate. </w:t>
      </w:r>
    </w:p>
    <w:p w14:paraId="65AF3699" w14:textId="77777777" w:rsidR="00017AC3" w:rsidRDefault="009164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One clone of B cell proliferates to become many identical B cells and they all undergo different mutations in their antibody genes and start expressing variations of the original antibody.  </w:t>
      </w:r>
      <w:proofErr w:type="gramStart"/>
      <w:r>
        <w:rPr>
          <w:rFonts w:ascii="Times New Roman" w:hAnsi="Times New Roman"/>
        </w:rPr>
        <w:t>Works on V regions (VJ or VDJ segments) not C or other genes</w:t>
      </w:r>
      <w:r w:rsidR="00017AC3">
        <w:rPr>
          <w:rFonts w:ascii="Times New Roman" w:hAnsi="Times New Roman"/>
        </w:rPr>
        <w:t xml:space="preserve"> (Fig. 4.27).</w:t>
      </w:r>
      <w:proofErr w:type="gramEnd"/>
    </w:p>
    <w:p w14:paraId="0DCE7CF4" w14:textId="5165E56B" w:rsidR="00017AC3" w:rsidRDefault="00017AC3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requires</w:t>
      </w:r>
      <w:proofErr w:type="gramEnd"/>
      <w:r>
        <w:rPr>
          <w:rFonts w:ascii="Times New Roman" w:hAnsi="Times New Roman"/>
        </w:rPr>
        <w:t xml:space="preserve"> an enzyme called </w:t>
      </w:r>
      <w:r w:rsidRPr="00017AC3">
        <w:rPr>
          <w:rFonts w:ascii="Times New Roman" w:hAnsi="Times New Roman"/>
          <w:b/>
        </w:rPr>
        <w:t>AID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(activation-induced </w:t>
      </w:r>
      <w:proofErr w:type="spellStart"/>
      <w:r>
        <w:rPr>
          <w:rFonts w:ascii="Times New Roman" w:hAnsi="Times New Roman"/>
        </w:rPr>
        <w:t>cytidine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deaminase</w:t>
      </w:r>
      <w:proofErr w:type="spellEnd"/>
      <w:r>
        <w:rPr>
          <w:rFonts w:ascii="Times New Roman" w:hAnsi="Times New Roman"/>
        </w:rPr>
        <w:t>), that is expressed only in activated B cells. The AID enzyme converts cytosine bases to uracil, which are then converted to other bases by the DNA repair machinery.</w:t>
      </w:r>
    </w:p>
    <w:p w14:paraId="459C494C" w14:textId="45A5D468" w:rsidR="00017AC3" w:rsidRDefault="00017AC3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- </w:t>
      </w:r>
      <w:r w:rsidR="00916448">
        <w:rPr>
          <w:rFonts w:ascii="Times New Roman" w:hAnsi="Times New Roman"/>
        </w:rPr>
        <w:t>The B cells are subsequently selected for their ability to bind the</w:t>
      </w:r>
      <w:r w:rsidR="000C2F5C">
        <w:rPr>
          <w:rFonts w:ascii="Times New Roman" w:hAnsi="Times New Roman"/>
        </w:rPr>
        <w:t xml:space="preserve"> antigen.  The B cells that lose</w:t>
      </w:r>
      <w:r w:rsidR="00916448">
        <w:rPr>
          <w:rFonts w:ascii="Times New Roman" w:hAnsi="Times New Roman"/>
        </w:rPr>
        <w:t xml:space="preserve"> specificity to the antigen through mutation will </w:t>
      </w:r>
      <w:r w:rsidR="003D4DE5">
        <w:rPr>
          <w:rFonts w:ascii="Times New Roman" w:hAnsi="Times New Roman"/>
        </w:rPr>
        <w:t>die</w:t>
      </w:r>
      <w:r w:rsidR="00916448">
        <w:rPr>
          <w:rFonts w:ascii="Times New Roman" w:hAnsi="Times New Roman"/>
        </w:rPr>
        <w:t xml:space="preserve"> out (by apoptosis), whereas the ones that bind Ag better will have a selective advantage.</w:t>
      </w:r>
    </w:p>
    <w:p w14:paraId="17B4CC57" w14:textId="3D551281" w:rsidR="00916448" w:rsidRPr="00DE411C" w:rsidRDefault="00017AC3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surviving</w:t>
      </w:r>
      <w:proofErr w:type="gramEnd"/>
      <w:r>
        <w:rPr>
          <w:rFonts w:ascii="Times New Roman" w:hAnsi="Times New Roman"/>
        </w:rPr>
        <w:t xml:space="preserve"> B cells tend to have mutations affecting amino acid residues of the CDR loops rather than framework regions (Fig. 4.28)</w:t>
      </w:r>
    </w:p>
    <w:p w14:paraId="0E0FF662" w14:textId="77777777" w:rsidR="00916448" w:rsidRDefault="009164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leads</w:t>
      </w:r>
      <w:proofErr w:type="gramEnd"/>
      <w:r>
        <w:rPr>
          <w:rFonts w:ascii="Times New Roman" w:hAnsi="Times New Roman"/>
        </w:rPr>
        <w:t xml:space="preserve"> to refinement of </w:t>
      </w:r>
      <w:proofErr w:type="spellStart"/>
      <w:r>
        <w:rPr>
          <w:rFonts w:ascii="Times New Roman" w:hAnsi="Times New Roman"/>
        </w:rPr>
        <w:t>Ab</w:t>
      </w:r>
      <w:proofErr w:type="spellEnd"/>
      <w:r>
        <w:rPr>
          <w:rFonts w:ascii="Times New Roman" w:hAnsi="Times New Roman"/>
        </w:rPr>
        <w:t xml:space="preserve"> specificity (</w:t>
      </w:r>
      <w:r w:rsidRPr="00C65D1E">
        <w:rPr>
          <w:rFonts w:ascii="Times New Roman" w:hAnsi="Times New Roman"/>
          <w:b/>
        </w:rPr>
        <w:t>affinity maturation</w:t>
      </w:r>
      <w:r>
        <w:rPr>
          <w:rFonts w:ascii="Times New Roman" w:hAnsi="Times New Roman"/>
        </w:rPr>
        <w:t xml:space="preserve">) during the course of B cell’s lifetime by mutation of Ig genes followed by selection.  </w:t>
      </w:r>
    </w:p>
    <w:p w14:paraId="156BB9BD" w14:textId="77777777" w:rsidR="00916448" w:rsidRDefault="00916448">
      <w:pPr>
        <w:rPr>
          <w:rFonts w:ascii="Times New Roman" w:hAnsi="Times New Roman"/>
          <w:i/>
        </w:rPr>
      </w:pPr>
    </w:p>
    <w:p w14:paraId="60C13A9C" w14:textId="77777777" w:rsidR="00CF5DED" w:rsidRDefault="00CF5DED" w:rsidP="00060A56">
      <w:pPr>
        <w:rPr>
          <w:rFonts w:ascii="Times New Roman" w:hAnsi="Times New Roman"/>
          <w:b/>
          <w:u w:val="single"/>
        </w:rPr>
      </w:pPr>
    </w:p>
    <w:p w14:paraId="6FF2604A" w14:textId="77777777" w:rsidR="00060A56" w:rsidRDefault="00060A56" w:rsidP="00060A5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Antibody Diversity Generation - constant region (heavy chain)</w:t>
      </w:r>
    </w:p>
    <w:p w14:paraId="4064ED1F" w14:textId="77777777" w:rsidR="00060A56" w:rsidRDefault="00060A56" w:rsidP="00060A56">
      <w:pPr>
        <w:rPr>
          <w:rFonts w:ascii="Times New Roman" w:hAnsi="Times New Roman"/>
        </w:rPr>
      </w:pPr>
    </w:p>
    <w:p w14:paraId="7AE98A03" w14:textId="206600E7" w:rsidR="00060A56" w:rsidRDefault="00060A56" w:rsidP="00060A56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An antibody can be one of </w:t>
      </w:r>
      <w:r w:rsidR="000C2F5C">
        <w:rPr>
          <w:rFonts w:ascii="Times New Roman" w:hAnsi="Times New Roman"/>
        </w:rPr>
        <w:t>nine</w:t>
      </w:r>
      <w:r>
        <w:rPr>
          <w:rFonts w:ascii="Times New Roman" w:hAnsi="Times New Roman"/>
        </w:rPr>
        <w:t xml:space="preserve"> different </w:t>
      </w:r>
      <w:proofErr w:type="spellStart"/>
      <w:r>
        <w:rPr>
          <w:rFonts w:ascii="Times New Roman" w:hAnsi="Times New Roman"/>
        </w:rPr>
        <w:t>isotypes</w:t>
      </w:r>
      <w:proofErr w:type="spellEnd"/>
      <w:r w:rsidR="00E14369">
        <w:rPr>
          <w:rFonts w:ascii="Times New Roman" w:hAnsi="Times New Roman"/>
        </w:rPr>
        <w:t xml:space="preserve"> (IgM, </w:t>
      </w:r>
      <w:proofErr w:type="spellStart"/>
      <w:r w:rsidR="00E14369">
        <w:rPr>
          <w:rFonts w:ascii="Times New Roman" w:hAnsi="Times New Roman"/>
        </w:rPr>
        <w:t>IgD</w:t>
      </w:r>
      <w:proofErr w:type="spellEnd"/>
      <w:r w:rsidR="00E14369">
        <w:rPr>
          <w:rFonts w:ascii="Times New Roman" w:hAnsi="Times New Roman"/>
        </w:rPr>
        <w:t>, IgG</w:t>
      </w:r>
      <w:r w:rsidR="000C2F5C">
        <w:rPr>
          <w:rFonts w:ascii="Times New Roman" w:hAnsi="Times New Roman"/>
        </w:rPr>
        <w:t>1-4</w:t>
      </w:r>
      <w:r w:rsidR="00E14369">
        <w:rPr>
          <w:rFonts w:ascii="Times New Roman" w:hAnsi="Times New Roman"/>
        </w:rPr>
        <w:t>, IgA</w:t>
      </w:r>
      <w:r w:rsidR="000C2F5C">
        <w:rPr>
          <w:rFonts w:ascii="Times New Roman" w:hAnsi="Times New Roman"/>
        </w:rPr>
        <w:t>1-2</w:t>
      </w:r>
      <w:r w:rsidR="00E14369">
        <w:rPr>
          <w:rFonts w:ascii="Times New Roman" w:hAnsi="Times New Roman"/>
        </w:rPr>
        <w:t xml:space="preserve">, </w:t>
      </w:r>
      <w:proofErr w:type="spellStart"/>
      <w:r w:rsidR="00E14369">
        <w:rPr>
          <w:rFonts w:ascii="Times New Roman" w:hAnsi="Times New Roman"/>
        </w:rPr>
        <w:t>IgE</w:t>
      </w:r>
      <w:proofErr w:type="spellEnd"/>
      <w:r w:rsidR="00E1436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 A given variable region (= a given antibody specificity) can be </w:t>
      </w:r>
      <w:r w:rsidR="00E14369">
        <w:rPr>
          <w:rFonts w:ascii="Times New Roman" w:hAnsi="Times New Roman"/>
        </w:rPr>
        <w:t xml:space="preserve">linked to the constant region </w:t>
      </w:r>
      <w:r>
        <w:rPr>
          <w:rFonts w:ascii="Times New Roman" w:hAnsi="Times New Roman"/>
        </w:rPr>
        <w:t xml:space="preserve">of any one of these </w:t>
      </w:r>
      <w:proofErr w:type="spellStart"/>
      <w:r>
        <w:rPr>
          <w:rFonts w:ascii="Times New Roman" w:hAnsi="Times New Roman"/>
        </w:rPr>
        <w:t>isotypes</w:t>
      </w:r>
      <w:proofErr w:type="spellEnd"/>
      <w:r>
        <w:rPr>
          <w:rFonts w:ascii="Times New Roman" w:hAnsi="Times New Roman"/>
        </w:rPr>
        <w:t>.</w:t>
      </w:r>
    </w:p>
    <w:p w14:paraId="6C60876E" w14:textId="77777777" w:rsidR="00060A56" w:rsidRDefault="00060A56" w:rsidP="00060A56">
      <w:pPr>
        <w:rPr>
          <w:rFonts w:ascii="Times New Roman" w:hAnsi="Times New Roman"/>
          <w:b/>
          <w:u w:val="single"/>
        </w:rPr>
      </w:pPr>
    </w:p>
    <w:p w14:paraId="4E3867FE" w14:textId="77777777" w:rsidR="00060A56" w:rsidRDefault="00060A56" w:rsidP="00060A56">
      <w:pPr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b/>
          <w:u w:val="single"/>
        </w:rPr>
        <w:t>Isotype</w:t>
      </w:r>
      <w:proofErr w:type="spellEnd"/>
      <w:r>
        <w:rPr>
          <w:rFonts w:ascii="Times New Roman" w:hAnsi="Times New Roman"/>
          <w:b/>
          <w:u w:val="single"/>
        </w:rPr>
        <w:t xml:space="preserve"> Switching</w:t>
      </w:r>
      <w:r>
        <w:rPr>
          <w:rFonts w:ascii="Times New Roman" w:hAnsi="Times New Roman"/>
          <w:b/>
        </w:rPr>
        <w:t xml:space="preserve"> </w:t>
      </w:r>
    </w:p>
    <w:p w14:paraId="64FA5DCD" w14:textId="77777777" w:rsidR="00060A56" w:rsidRDefault="00060A56" w:rsidP="00060A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Different </w:t>
      </w:r>
      <w:proofErr w:type="spellStart"/>
      <w:r>
        <w:rPr>
          <w:rFonts w:ascii="Times New Roman" w:hAnsi="Times New Roman"/>
        </w:rPr>
        <w:t>isotypes</w:t>
      </w:r>
      <w:proofErr w:type="spellEnd"/>
      <w:r>
        <w:rPr>
          <w:rFonts w:ascii="Times New Roman" w:hAnsi="Times New Roman"/>
        </w:rPr>
        <w:t xml:space="preserve">, in order of abundance in serum (Fig. 4.31): </w:t>
      </w:r>
      <w:proofErr w:type="spellStart"/>
      <w:r>
        <w:rPr>
          <w:rFonts w:ascii="Times New Roman" w:hAnsi="Times New Roman"/>
        </w:rPr>
        <w:t>IgG</w:t>
      </w:r>
      <w:proofErr w:type="spellEnd"/>
      <w:r>
        <w:rPr>
          <w:rFonts w:ascii="Times New Roman" w:hAnsi="Times New Roman"/>
        </w:rPr>
        <w:t xml:space="preserve"> (four subclasses: IgG1, IgG2, IgG3, IgG4), IgM, IgA (two subclasses: IgA1 and IgA2), </w:t>
      </w:r>
      <w:proofErr w:type="spellStart"/>
      <w:r>
        <w:rPr>
          <w:rFonts w:ascii="Times New Roman" w:hAnsi="Times New Roman"/>
        </w:rPr>
        <w:t>IgD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IgE</w:t>
      </w:r>
      <w:proofErr w:type="spellEnd"/>
    </w:p>
    <w:p w14:paraId="73ED7C34" w14:textId="432E35E9" w:rsidR="00060A56" w:rsidRDefault="00060A56" w:rsidP="00060A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Functional differences: depends on the Fc portion of a given </w:t>
      </w:r>
      <w:proofErr w:type="spellStart"/>
      <w:r>
        <w:rPr>
          <w:rFonts w:ascii="Times New Roman" w:hAnsi="Times New Roman"/>
        </w:rPr>
        <w:t>Ab</w:t>
      </w:r>
      <w:proofErr w:type="spellEnd"/>
    </w:p>
    <w:p w14:paraId="78C2C4F5" w14:textId="77777777" w:rsidR="00060A56" w:rsidRDefault="00060A56" w:rsidP="00060A56">
      <w:pPr>
        <w:ind w:left="720"/>
        <w:rPr>
          <w:rFonts w:ascii="Times New Roman" w:hAnsi="Times New Roman"/>
        </w:rPr>
      </w:pPr>
    </w:p>
    <w:p w14:paraId="630AE4C3" w14:textId="5ED70170" w:rsidR="00060A56" w:rsidRDefault="00060A56" w:rsidP="00060A56">
      <w:pPr>
        <w:rPr>
          <w:rFonts w:ascii="Times New Roman" w:hAnsi="Times New Roman"/>
        </w:rPr>
      </w:pPr>
      <w:r>
        <w:rPr>
          <w:rFonts w:ascii="Times New Roman" w:hAnsi="Times New Roman"/>
        </w:rPr>
        <w:t>- Structural differences: number and location of disulfide bonds, number of oligosaccharides, number of C domains, and the length of hinge region (</w:t>
      </w:r>
      <w:r>
        <w:rPr>
          <w:rFonts w:ascii="Times New Roman" w:hAnsi="Times New Roman"/>
          <w:color w:val="000000"/>
        </w:rPr>
        <w:t>Fig. 4.5)</w:t>
      </w:r>
      <w:r>
        <w:rPr>
          <w:rFonts w:ascii="Times New Roman" w:hAnsi="Times New Roman"/>
        </w:rPr>
        <w:t xml:space="preserve">. </w:t>
      </w:r>
    </w:p>
    <w:p w14:paraId="33F6ED20" w14:textId="77777777" w:rsidR="00060A56" w:rsidRDefault="00060A56" w:rsidP="00060A56">
      <w:pPr>
        <w:rPr>
          <w:rFonts w:ascii="Times New Roman" w:hAnsi="Times New Roman"/>
        </w:rPr>
      </w:pPr>
    </w:p>
    <w:p w14:paraId="22F3A7C3" w14:textId="77777777" w:rsidR="00060A56" w:rsidRDefault="00060A56" w:rsidP="00060A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How are the different </w:t>
      </w:r>
      <w:proofErr w:type="spellStart"/>
      <w:r>
        <w:rPr>
          <w:rFonts w:ascii="Times New Roman" w:hAnsi="Times New Roman"/>
        </w:rPr>
        <w:t>isotypes</w:t>
      </w:r>
      <w:proofErr w:type="spellEnd"/>
      <w:r>
        <w:rPr>
          <w:rFonts w:ascii="Times New Roman" w:hAnsi="Times New Roman"/>
        </w:rPr>
        <w:t xml:space="preserve"> generated? </w:t>
      </w:r>
    </w:p>
    <w:p w14:paraId="7877B416" w14:textId="17883FD4" w:rsidR="00060A56" w:rsidRDefault="00060A56" w:rsidP="00060A56">
      <w:pPr>
        <w:ind w:left="45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All </w:t>
      </w:r>
      <w:r w:rsidR="000C2F5C">
        <w:rPr>
          <w:rFonts w:ascii="Times New Roman" w:hAnsi="Times New Roman"/>
        </w:rPr>
        <w:t>B cells</w:t>
      </w:r>
      <w:r>
        <w:rPr>
          <w:rFonts w:ascii="Times New Roman" w:hAnsi="Times New Roman"/>
        </w:rPr>
        <w:t xml:space="preserve"> start </w:t>
      </w:r>
      <w:r w:rsidR="000C2F5C">
        <w:rPr>
          <w:rFonts w:ascii="Times New Roman" w:hAnsi="Times New Roman"/>
        </w:rPr>
        <w:t>by</w:t>
      </w:r>
      <w:r>
        <w:rPr>
          <w:rFonts w:ascii="Times New Roman" w:hAnsi="Times New Roman"/>
        </w:rPr>
        <w:t xml:space="preserve"> </w:t>
      </w:r>
      <w:r w:rsidR="000C2F5C">
        <w:rPr>
          <w:rFonts w:ascii="Times New Roman" w:hAnsi="Times New Roman"/>
        </w:rPr>
        <w:t>making</w:t>
      </w:r>
      <w:r>
        <w:rPr>
          <w:rFonts w:ascii="Times New Roman" w:hAnsi="Times New Roman"/>
        </w:rPr>
        <w:t xml:space="preserve"> IgM</w:t>
      </w:r>
      <w:r w:rsidR="000C2F5C">
        <w:rPr>
          <w:rFonts w:ascii="Times New Roman" w:hAnsi="Times New Roman"/>
        </w:rPr>
        <w:t xml:space="preserve"> and </w:t>
      </w:r>
      <w:proofErr w:type="spellStart"/>
      <w:r w:rsidR="000C2F5C">
        <w:rPr>
          <w:rFonts w:ascii="Times New Roman" w:hAnsi="Times New Roman"/>
        </w:rPr>
        <w:t>IgD</w:t>
      </w:r>
      <w:proofErr w:type="spellEnd"/>
      <w:r>
        <w:rPr>
          <w:rFonts w:ascii="Times New Roman" w:hAnsi="Times New Roman"/>
        </w:rPr>
        <w:t>: C</w:t>
      </w:r>
      <w:r w:rsidRPr="000C2F5C">
        <w:rPr>
          <w:rFonts w:ascii="Symbol" w:hAnsi="Symbol"/>
          <w:sz w:val="36"/>
          <w:szCs w:val="36"/>
          <w:vertAlign w:val="subscript"/>
        </w:rPr>
        <w:t></w:t>
      </w:r>
      <w:r>
        <w:rPr>
          <w:rFonts w:ascii="Times New Roman" w:hAnsi="Times New Roman"/>
        </w:rPr>
        <w:t xml:space="preserve"> </w:t>
      </w:r>
      <w:r w:rsidR="000C2F5C">
        <w:rPr>
          <w:rFonts w:ascii="Times New Roman" w:hAnsi="Times New Roman"/>
        </w:rPr>
        <w:t>and C</w:t>
      </w:r>
      <w:r w:rsidR="000C2F5C">
        <w:rPr>
          <w:rFonts w:ascii="Symbol" w:hAnsi="Symbol"/>
          <w:sz w:val="36"/>
          <w:szCs w:val="36"/>
          <w:vertAlign w:val="subscript"/>
        </w:rPr>
        <w:t></w:t>
      </w:r>
      <w:r w:rsidR="000C2F5C">
        <w:rPr>
          <w:rFonts w:ascii="Times New Roman" w:hAnsi="Times New Roman"/>
        </w:rPr>
        <w:t xml:space="preserve"> are</w:t>
      </w:r>
      <w:r>
        <w:rPr>
          <w:rFonts w:ascii="Times New Roman" w:hAnsi="Times New Roman"/>
        </w:rPr>
        <w:t xml:space="preserve"> the closest to the variable region. (Fig. 4.30)</w:t>
      </w:r>
    </w:p>
    <w:p w14:paraId="23449E70" w14:textId="77777777" w:rsidR="00060A56" w:rsidRDefault="00060A56" w:rsidP="00060A56">
      <w:pPr>
        <w:ind w:left="450" w:hanging="90"/>
        <w:rPr>
          <w:rFonts w:ascii="Times New Roman" w:hAnsi="Times New Roman"/>
        </w:rPr>
      </w:pPr>
      <w:r>
        <w:rPr>
          <w:rFonts w:ascii="Times New Roman" w:hAnsi="Times New Roman"/>
        </w:rPr>
        <w:t>- The same V</w:t>
      </w:r>
      <w:r>
        <w:rPr>
          <w:rFonts w:ascii="Times New Roman" w:hAnsi="Times New Roman"/>
          <w:vertAlign w:val="subscript"/>
        </w:rPr>
        <w:t>H</w:t>
      </w:r>
      <w:r>
        <w:rPr>
          <w:rFonts w:ascii="Times New Roman" w:hAnsi="Times New Roman"/>
        </w:rPr>
        <w:t xml:space="preserve"> genes (already rearranged) can be linked to different C</w:t>
      </w:r>
      <w:r>
        <w:rPr>
          <w:rFonts w:ascii="Times New Roman" w:hAnsi="Times New Roman"/>
          <w:vertAlign w:val="subscript"/>
        </w:rPr>
        <w:t>H</w:t>
      </w:r>
      <w:r>
        <w:rPr>
          <w:rFonts w:ascii="Times New Roman" w:hAnsi="Times New Roman"/>
        </w:rPr>
        <w:t xml:space="preserve"> genes during immune responses – </w:t>
      </w:r>
      <w:proofErr w:type="spellStart"/>
      <w:r>
        <w:rPr>
          <w:rFonts w:ascii="Times New Roman" w:hAnsi="Times New Roman"/>
          <w:b/>
        </w:rPr>
        <w:t>isotype</w:t>
      </w:r>
      <w:proofErr w:type="spellEnd"/>
      <w:r>
        <w:rPr>
          <w:rFonts w:ascii="Times New Roman" w:hAnsi="Times New Roman"/>
          <w:b/>
        </w:rPr>
        <w:t xml:space="preserve"> switching </w:t>
      </w:r>
      <w:r>
        <w:rPr>
          <w:rFonts w:ascii="Times New Roman" w:hAnsi="Times New Roman"/>
        </w:rPr>
        <w:t xml:space="preserve">or class switching.  The molecular process by which the </w:t>
      </w:r>
      <w:proofErr w:type="spellStart"/>
      <w:r>
        <w:rPr>
          <w:rFonts w:ascii="Times New Roman" w:hAnsi="Times New Roman"/>
        </w:rPr>
        <w:t>isotype</w:t>
      </w:r>
      <w:proofErr w:type="spellEnd"/>
      <w:r>
        <w:rPr>
          <w:rFonts w:ascii="Times New Roman" w:hAnsi="Times New Roman"/>
        </w:rPr>
        <w:t xml:space="preserve"> is changed is called </w:t>
      </w:r>
      <w:r>
        <w:rPr>
          <w:rFonts w:ascii="Times New Roman" w:hAnsi="Times New Roman"/>
          <w:b/>
        </w:rPr>
        <w:t>class switch recombination (CSR).</w:t>
      </w:r>
    </w:p>
    <w:p w14:paraId="1A7EFEA3" w14:textId="77777777" w:rsidR="00060A56" w:rsidRDefault="00060A56" w:rsidP="00060A56">
      <w:pPr>
        <w:ind w:left="45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There are </w:t>
      </w:r>
      <w:r>
        <w:rPr>
          <w:rFonts w:ascii="Times New Roman" w:hAnsi="Times New Roman"/>
          <w:b/>
        </w:rPr>
        <w:t>switch regions</w:t>
      </w:r>
      <w:r>
        <w:rPr>
          <w:rFonts w:ascii="Times New Roman" w:hAnsi="Times New Roman"/>
        </w:rPr>
        <w:t xml:space="preserve"> in front of each C</w:t>
      </w:r>
      <w:r>
        <w:rPr>
          <w:rFonts w:ascii="Times New Roman" w:hAnsi="Times New Roman"/>
          <w:vertAlign w:val="subscript"/>
        </w:rPr>
        <w:t>H</w:t>
      </w:r>
      <w:r>
        <w:rPr>
          <w:rFonts w:ascii="Times New Roman" w:hAnsi="Times New Roman"/>
        </w:rPr>
        <w:t xml:space="preserve"> gene for each </w:t>
      </w:r>
      <w:proofErr w:type="spellStart"/>
      <w:r>
        <w:rPr>
          <w:rFonts w:ascii="Times New Roman" w:hAnsi="Times New Roman"/>
        </w:rPr>
        <w:t>isotype</w:t>
      </w:r>
      <w:proofErr w:type="spellEnd"/>
      <w:r>
        <w:rPr>
          <w:rFonts w:ascii="Times New Roman" w:hAnsi="Times New Roman"/>
        </w:rPr>
        <w:t xml:space="preserve"> (except </w:t>
      </w:r>
      <w:r>
        <w:rPr>
          <w:rFonts w:ascii="Symbol" w:hAnsi="Symbol"/>
        </w:rPr>
        <w:t></w:t>
      </w:r>
      <w:r>
        <w:rPr>
          <w:rFonts w:ascii="Times New Roman" w:hAnsi="Times New Roman"/>
        </w:rPr>
        <w:t>), and a recombination mechanism allows excision of intervening sequences.</w:t>
      </w:r>
    </w:p>
    <w:p w14:paraId="14FB85CA" w14:textId="77777777" w:rsidR="00060A56" w:rsidRPr="00060A56" w:rsidRDefault="00060A56" w:rsidP="00060A56">
      <w:pPr>
        <w:ind w:left="45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The DNA in the switch regions is nicked (single strand break) through a process initiated by the enzyme </w:t>
      </w:r>
      <w:r w:rsidRPr="00060A56">
        <w:rPr>
          <w:rFonts w:ascii="Times New Roman" w:hAnsi="Times New Roman"/>
          <w:b/>
        </w:rPr>
        <w:t>AID</w:t>
      </w:r>
      <w:r>
        <w:rPr>
          <w:rFonts w:ascii="Times New Roman" w:hAnsi="Times New Roman"/>
        </w:rPr>
        <w:t>. Humans lacking AID make only IgM antibodies, of low affinity.</w:t>
      </w:r>
    </w:p>
    <w:p w14:paraId="1048504E" w14:textId="77777777" w:rsidR="00060A56" w:rsidRPr="00060A56" w:rsidRDefault="00060A56" w:rsidP="00060A56">
      <w:pPr>
        <w:ind w:left="45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nicked</w:t>
      </w:r>
      <w:proofErr w:type="gramEnd"/>
      <w:r>
        <w:rPr>
          <w:rFonts w:ascii="Times New Roman" w:hAnsi="Times New Roman"/>
        </w:rPr>
        <w:t xml:space="preserve"> DNA in S</w:t>
      </w:r>
      <w:r>
        <w:rPr>
          <w:rFonts w:ascii="Times New Roman" w:hAnsi="Times New Roman"/>
          <w:vertAlign w:val="subscript"/>
        </w:rPr>
        <w:t>µ</w:t>
      </w:r>
      <w:r>
        <w:rPr>
          <w:rFonts w:ascii="Times New Roman" w:hAnsi="Times New Roman"/>
        </w:rPr>
        <w:t xml:space="preserve"> and other switch region leads to recombination</w:t>
      </w:r>
    </w:p>
    <w:p w14:paraId="413D8379" w14:textId="77777777" w:rsidR="00CF5DED" w:rsidRDefault="00CF5DED" w:rsidP="00060A56">
      <w:pPr>
        <w:ind w:left="450" w:hanging="90"/>
        <w:rPr>
          <w:rFonts w:ascii="Times New Roman" w:hAnsi="Times New Roman"/>
        </w:rPr>
      </w:pPr>
    </w:p>
    <w:p w14:paraId="6FE98934" w14:textId="77777777" w:rsidR="00060A56" w:rsidRDefault="00060A56" w:rsidP="00060A56">
      <w:pPr>
        <w:ind w:left="450" w:hanging="90"/>
        <w:rPr>
          <w:rFonts w:ascii="Times New Roman" w:hAnsi="Times New Roman"/>
        </w:rPr>
      </w:pPr>
    </w:p>
    <w:p w14:paraId="6D417E55" w14:textId="77777777" w:rsidR="00060A56" w:rsidRDefault="00060A56" w:rsidP="00060A56">
      <w:pPr>
        <w:ind w:left="450" w:hanging="9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Sequence of events in Ig </w:t>
      </w:r>
      <w:proofErr w:type="spellStart"/>
      <w:r>
        <w:rPr>
          <w:rFonts w:ascii="Times New Roman" w:hAnsi="Times New Roman"/>
        </w:rPr>
        <w:t>isotype</w:t>
      </w:r>
      <w:proofErr w:type="spellEnd"/>
      <w:r>
        <w:rPr>
          <w:rFonts w:ascii="Times New Roman" w:hAnsi="Times New Roman"/>
        </w:rPr>
        <w:t xml:space="preserve"> switch</w:t>
      </w:r>
    </w:p>
    <w:p w14:paraId="04987932" w14:textId="77777777" w:rsidR="00060A56" w:rsidRDefault="00060A56" w:rsidP="00060A56">
      <w:pPr>
        <w:ind w:left="99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- B cells switch their heavy chain constant region genes after an Ag encounter to express </w:t>
      </w:r>
      <w:proofErr w:type="spellStart"/>
      <w:r>
        <w:rPr>
          <w:rFonts w:ascii="Times New Roman" w:hAnsi="Times New Roman"/>
        </w:rPr>
        <w:t>IgG</w:t>
      </w:r>
      <w:proofErr w:type="spellEnd"/>
      <w:r>
        <w:rPr>
          <w:rFonts w:ascii="Times New Roman" w:hAnsi="Times New Roman"/>
        </w:rPr>
        <w:t xml:space="preserve">, IgA, or </w:t>
      </w:r>
      <w:proofErr w:type="spellStart"/>
      <w:r>
        <w:rPr>
          <w:rFonts w:ascii="Times New Roman" w:hAnsi="Times New Roman"/>
        </w:rPr>
        <w:t>IgE</w:t>
      </w:r>
      <w:proofErr w:type="spellEnd"/>
      <w:r>
        <w:rPr>
          <w:rFonts w:ascii="Times New Roman" w:hAnsi="Times New Roman"/>
        </w:rPr>
        <w:t xml:space="preserve"> (instead of IgM and </w:t>
      </w:r>
      <w:proofErr w:type="spellStart"/>
      <w:r>
        <w:rPr>
          <w:rFonts w:ascii="Times New Roman" w:hAnsi="Times New Roman"/>
        </w:rPr>
        <w:t>IgD</w:t>
      </w:r>
      <w:proofErr w:type="spellEnd"/>
      <w:r>
        <w:rPr>
          <w:rFonts w:ascii="Times New Roman" w:hAnsi="Times New Roman"/>
        </w:rPr>
        <w:t xml:space="preserve">).  </w:t>
      </w:r>
      <w:proofErr w:type="spellStart"/>
      <w:r>
        <w:rPr>
          <w:rFonts w:ascii="Times New Roman" w:hAnsi="Times New Roman"/>
        </w:rPr>
        <w:t>Isotype</w:t>
      </w:r>
      <w:proofErr w:type="spellEnd"/>
      <w:r>
        <w:rPr>
          <w:rFonts w:ascii="Times New Roman" w:hAnsi="Times New Roman"/>
        </w:rPr>
        <w:t xml:space="preserve"> switch (CSR) is prompted by cytokines B cells encounter; usually secreted by T cells.  Some stay as </w:t>
      </w:r>
      <w:proofErr w:type="spellStart"/>
      <w:r>
        <w:rPr>
          <w:rFonts w:ascii="Times New Roman" w:hAnsi="Times New Roman"/>
        </w:rPr>
        <w:t>IgMs</w:t>
      </w:r>
      <w:proofErr w:type="spellEnd"/>
      <w:r>
        <w:rPr>
          <w:rFonts w:ascii="Times New Roman" w:hAnsi="Times New Roman"/>
        </w:rPr>
        <w:t>.</w:t>
      </w:r>
    </w:p>
    <w:p w14:paraId="686E1F72" w14:textId="77777777" w:rsidR="00060A56" w:rsidRDefault="00060A56" w:rsidP="00060A56">
      <w:pPr>
        <w:ind w:left="9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Further </w:t>
      </w:r>
      <w:proofErr w:type="spellStart"/>
      <w:r>
        <w:rPr>
          <w:rFonts w:ascii="Times New Roman" w:hAnsi="Times New Roman"/>
        </w:rPr>
        <w:t>isotype</w:t>
      </w:r>
      <w:proofErr w:type="spellEnd"/>
      <w:r>
        <w:rPr>
          <w:rFonts w:ascii="Times New Roman" w:hAnsi="Times New Roman"/>
        </w:rPr>
        <w:t xml:space="preserve"> switching (of downstream genes) can occur (i.e. IgG1 to IgA) but can't go back to "upstream" </w:t>
      </w:r>
      <w:proofErr w:type="spellStart"/>
      <w:r>
        <w:rPr>
          <w:rFonts w:ascii="Times New Roman" w:hAnsi="Times New Roman"/>
        </w:rPr>
        <w:t>isotype</w:t>
      </w:r>
      <w:proofErr w:type="spellEnd"/>
      <w:r>
        <w:rPr>
          <w:rFonts w:ascii="Times New Roman" w:hAnsi="Times New Roman"/>
        </w:rPr>
        <w:t>. (Fig. 4.30)</w:t>
      </w:r>
    </w:p>
    <w:p w14:paraId="63B93FAA" w14:textId="77777777" w:rsidR="00060A56" w:rsidRDefault="00060A56" w:rsidP="00060A56">
      <w:pPr>
        <w:rPr>
          <w:rFonts w:ascii="Times New Roman" w:hAnsi="Times New Roman"/>
        </w:rPr>
      </w:pPr>
    </w:p>
    <w:p w14:paraId="59051C3D" w14:textId="795EFEB3" w:rsidR="00060A56" w:rsidRDefault="00060A56" w:rsidP="00060A56">
      <w:pPr>
        <w:ind w:left="360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</w:rPr>
        <w:t>Isotype</w:t>
      </w:r>
      <w:proofErr w:type="spellEnd"/>
      <w:r>
        <w:rPr>
          <w:rFonts w:ascii="Times New Roman" w:hAnsi="Times New Roman"/>
        </w:rPr>
        <w:t xml:space="preserve"> switching allows the same Ag specificity (V region) to be linked to C regions with different effector functions (Fig. 4.32) </w:t>
      </w:r>
    </w:p>
    <w:p w14:paraId="341944F9" w14:textId="77777777" w:rsidR="00CF5DED" w:rsidRDefault="00CF5DED" w:rsidP="00060A56">
      <w:pPr>
        <w:rPr>
          <w:rFonts w:ascii="Times New Roman" w:hAnsi="Times New Roman"/>
        </w:rPr>
      </w:pPr>
    </w:p>
    <w:p w14:paraId="4543EE67" w14:textId="4FC44C26" w:rsidR="0041564C" w:rsidRDefault="00100F41" w:rsidP="0041564C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</w:p>
    <w:p w14:paraId="5AF47589" w14:textId="77777777" w:rsidR="00060A56" w:rsidRDefault="00060A56" w:rsidP="00060A56">
      <w:pPr>
        <w:rPr>
          <w:rFonts w:ascii="Times New Roman" w:hAnsi="Times New Roman"/>
        </w:rPr>
      </w:pPr>
    </w:p>
    <w:p w14:paraId="6F4DED52" w14:textId="77777777" w:rsidR="00060A56" w:rsidRDefault="00060A56" w:rsidP="00060A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-Differences between VDJ gene rearrangement and </w:t>
      </w:r>
      <w:proofErr w:type="spellStart"/>
      <w:r>
        <w:rPr>
          <w:rFonts w:ascii="Times New Roman" w:hAnsi="Times New Roman"/>
        </w:rPr>
        <w:t>isotype</w:t>
      </w:r>
      <w:proofErr w:type="spellEnd"/>
      <w:r>
        <w:rPr>
          <w:rFonts w:ascii="Times New Roman" w:hAnsi="Times New Roman"/>
        </w:rPr>
        <w:t xml:space="preserve"> switching (CSR)</w:t>
      </w:r>
    </w:p>
    <w:p w14:paraId="1B9659DA" w14:textId="77777777" w:rsidR="00060A56" w:rsidRDefault="00060A56" w:rsidP="00060A5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Unlike variable region recombination, all recombination for </w:t>
      </w:r>
      <w:proofErr w:type="spellStart"/>
      <w:r>
        <w:rPr>
          <w:rFonts w:ascii="Times New Roman" w:hAnsi="Times New Roman"/>
        </w:rPr>
        <w:t>isotype</w:t>
      </w:r>
      <w:proofErr w:type="spellEnd"/>
      <w:r>
        <w:rPr>
          <w:rFonts w:ascii="Times New Roman" w:hAnsi="Times New Roman"/>
        </w:rPr>
        <w:t xml:space="preserve"> switch results in functional protein products because the switch sequences for </w:t>
      </w:r>
      <w:proofErr w:type="spellStart"/>
      <w:r>
        <w:rPr>
          <w:rFonts w:ascii="Times New Roman" w:hAnsi="Times New Roman"/>
        </w:rPr>
        <w:t>isotype</w:t>
      </w:r>
      <w:proofErr w:type="spellEnd"/>
      <w:r>
        <w:rPr>
          <w:rFonts w:ascii="Times New Roman" w:hAnsi="Times New Roman"/>
        </w:rPr>
        <w:t xml:space="preserve"> switch lie in the intron.</w:t>
      </w:r>
    </w:p>
    <w:p w14:paraId="7201CBCC" w14:textId="77777777" w:rsidR="00060A56" w:rsidRDefault="00060A56" w:rsidP="00060A56">
      <w:pPr>
        <w:pStyle w:val="BodyTextIndent2"/>
        <w:rPr>
          <w:i/>
        </w:rPr>
      </w:pPr>
      <w:r>
        <w:t xml:space="preserve">2. Different switch signal and machinery. </w:t>
      </w:r>
      <w:r>
        <w:rPr>
          <w:i/>
        </w:rPr>
        <w:t xml:space="preserve">Discuss RAG, RSS, etc. </w:t>
      </w:r>
      <w:r w:rsidR="00F043EF">
        <w:t>T</w:t>
      </w:r>
      <w:r>
        <w:t xml:space="preserve">he enzyme activation-induced </w:t>
      </w:r>
      <w:proofErr w:type="spellStart"/>
      <w:r>
        <w:t>cytidine</w:t>
      </w:r>
      <w:proofErr w:type="spellEnd"/>
      <w:r>
        <w:t xml:space="preserve"> </w:t>
      </w:r>
      <w:proofErr w:type="spellStart"/>
      <w:r>
        <w:t>deaminase</w:t>
      </w:r>
      <w:proofErr w:type="spellEnd"/>
      <w:r>
        <w:t xml:space="preserve"> (</w:t>
      </w:r>
      <w:r>
        <w:rPr>
          <w:b/>
        </w:rPr>
        <w:t>AID</w:t>
      </w:r>
      <w:r>
        <w:t xml:space="preserve">) is required for </w:t>
      </w:r>
      <w:r>
        <w:rPr>
          <w:u w:val="single"/>
        </w:rPr>
        <w:t>both</w:t>
      </w:r>
      <w:r>
        <w:t xml:space="preserve"> CSR and SHM.</w:t>
      </w:r>
    </w:p>
    <w:p w14:paraId="49F43583" w14:textId="77777777" w:rsidR="00060A56" w:rsidRDefault="00060A56" w:rsidP="00060A5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3. Variable region recombination for both heavy and light chains occurs during B cell differentiation in the bone marrow – no further variable region rearrangement occurs once B cell reaches the periphery (somatic hypermutation occurs in the periphery, but this is not gene rearrangement but instead mutations).  Constant region rearrangement (</w:t>
      </w:r>
      <w:proofErr w:type="spellStart"/>
      <w:r>
        <w:rPr>
          <w:rFonts w:ascii="Times New Roman" w:hAnsi="Times New Roman"/>
        </w:rPr>
        <w:t>isotype</w:t>
      </w:r>
      <w:proofErr w:type="spellEnd"/>
      <w:r>
        <w:rPr>
          <w:rFonts w:ascii="Times New Roman" w:hAnsi="Times New Roman"/>
        </w:rPr>
        <w:t xml:space="preserve"> switching) occurs only in the periphery</w:t>
      </w:r>
      <w:r>
        <w:rPr>
          <w:rFonts w:ascii="Times New Roman" w:hAnsi="Times New Roman"/>
          <w:color w:val="000000"/>
        </w:rPr>
        <w:t>.</w:t>
      </w:r>
    </w:p>
    <w:p w14:paraId="38B5CBB7" w14:textId="77777777" w:rsidR="00060A56" w:rsidRDefault="00060A56" w:rsidP="00060A5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Type of </w:t>
      </w:r>
      <w:proofErr w:type="spellStart"/>
      <w:r>
        <w:rPr>
          <w:rFonts w:ascii="Times New Roman" w:hAnsi="Times New Roman"/>
        </w:rPr>
        <w:t>isotype</w:t>
      </w:r>
      <w:proofErr w:type="spellEnd"/>
      <w:r>
        <w:rPr>
          <w:rFonts w:ascii="Times New Roman" w:hAnsi="Times New Roman"/>
        </w:rPr>
        <w:t xml:space="preserve"> is not determined randomly - regulated by T cells (cytokines)</w:t>
      </w:r>
    </w:p>
    <w:p w14:paraId="5F2AABA2" w14:textId="77777777" w:rsidR="003D4DE5" w:rsidRDefault="003D4DE5" w:rsidP="003D4DE5">
      <w:pPr>
        <w:rPr>
          <w:rFonts w:ascii="Times New Roman" w:hAnsi="Times New Roman"/>
        </w:rPr>
      </w:pPr>
    </w:p>
    <w:p w14:paraId="6D6DDAEA" w14:textId="77777777" w:rsidR="0041564C" w:rsidRPr="00F043EF" w:rsidRDefault="0041564C" w:rsidP="0041564C">
      <w:pPr>
        <w:rPr>
          <w:rFonts w:ascii="Times New Roman" w:hAnsi="Times New Roman"/>
        </w:rPr>
      </w:pPr>
      <w:r w:rsidRPr="00F043EF">
        <w:rPr>
          <w:rFonts w:ascii="Times New Roman" w:hAnsi="Times New Roman"/>
        </w:rPr>
        <w:t>Useful to review Fig. 4.35</w:t>
      </w:r>
    </w:p>
    <w:p w14:paraId="3B7C60BE" w14:textId="26B3EA37" w:rsidR="00363F50" w:rsidRPr="00363F50" w:rsidRDefault="00363F50" w:rsidP="00CF5DED">
      <w:pPr>
        <w:rPr>
          <w:i/>
          <w:u w:val="single"/>
        </w:rPr>
      </w:pPr>
    </w:p>
    <w:p w14:paraId="7AB4DD52" w14:textId="77777777" w:rsidR="006E2F4F" w:rsidRDefault="006E2F4F"/>
    <w:p w14:paraId="079B7C4B" w14:textId="77777777" w:rsidR="006E2F4F" w:rsidRDefault="006E2F4F"/>
    <w:p w14:paraId="3563DB6E" w14:textId="77777777" w:rsidR="00E9503F" w:rsidRDefault="00E9503F">
      <w:r>
        <w:br w:type="page"/>
      </w:r>
    </w:p>
    <w:p w14:paraId="1D3FF3C4" w14:textId="0B5A5FD0" w:rsidR="0041564C" w:rsidRPr="0041564C" w:rsidRDefault="0041564C" w:rsidP="0041564C">
      <w:pPr>
        <w:pStyle w:val="Heading1"/>
        <w:rPr>
          <w:b w:val="0"/>
        </w:rPr>
      </w:pPr>
      <w:r>
        <w:lastRenderedPageBreak/>
        <w:t xml:space="preserve">Distribution and function of Antibody </w:t>
      </w:r>
      <w:proofErr w:type="spellStart"/>
      <w:r>
        <w:t>isotypes</w:t>
      </w:r>
      <w:proofErr w:type="spellEnd"/>
      <w:r>
        <w:t xml:space="preserve"> </w:t>
      </w:r>
      <w:r>
        <w:rPr>
          <w:b w:val="0"/>
        </w:rPr>
        <w:t>(from Chapter 9, second half)</w:t>
      </w:r>
    </w:p>
    <w:p w14:paraId="39776226" w14:textId="77777777" w:rsidR="0041564C" w:rsidRDefault="0041564C" w:rsidP="0041564C">
      <w:pPr>
        <w:rPr>
          <w:rFonts w:ascii="Times New Roman" w:hAnsi="Times New Roman"/>
        </w:rPr>
      </w:pPr>
    </w:p>
    <w:p w14:paraId="33FD2246" w14:textId="77777777" w:rsidR="0041564C" w:rsidRDefault="0041564C" w:rsidP="0041564C">
      <w:pPr>
        <w:rPr>
          <w:rFonts w:ascii="Times New Roman" w:hAnsi="Times New Roman"/>
        </w:rPr>
      </w:pPr>
      <w:r>
        <w:rPr>
          <w:rFonts w:ascii="Times New Roman" w:hAnsi="Times New Roman"/>
        </w:rPr>
        <w:t>- Most common site of pathogen introduction: respiratory, digestive, and urogenital tract, and damaged skin.  Mucosal surface, tissue, and blood all need protective antibodies.</w:t>
      </w:r>
    </w:p>
    <w:p w14:paraId="1118A270" w14:textId="77777777" w:rsidR="0041564C" w:rsidRDefault="0041564C" w:rsidP="004156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Different </w:t>
      </w:r>
      <w:proofErr w:type="spellStart"/>
      <w:r>
        <w:rPr>
          <w:rFonts w:ascii="Times New Roman" w:hAnsi="Times New Roman"/>
          <w:b/>
        </w:rPr>
        <w:t>isotypes</w:t>
      </w:r>
      <w:proofErr w:type="spellEnd"/>
      <w:r>
        <w:rPr>
          <w:rFonts w:ascii="Times New Roman" w:hAnsi="Times New Roman"/>
        </w:rPr>
        <w:t xml:space="preserve"> are found at different sites (Fig. 9.23).</w:t>
      </w:r>
    </w:p>
    <w:p w14:paraId="791C4F57" w14:textId="77777777" w:rsidR="0041564C" w:rsidRDefault="0041564C" w:rsidP="0041564C">
      <w:pPr>
        <w:rPr>
          <w:rFonts w:ascii="Times New Roman" w:hAnsi="Times New Roman"/>
        </w:rPr>
      </w:pPr>
      <w:r>
        <w:rPr>
          <w:rFonts w:ascii="Times New Roman" w:hAnsi="Times New Roman"/>
        </w:rPr>
        <w:t>- The same antigen specificity (V</w:t>
      </w:r>
      <w:r>
        <w:rPr>
          <w:rFonts w:ascii="Times New Roman" w:hAnsi="Times New Roman"/>
          <w:vertAlign w:val="subscript"/>
        </w:rPr>
        <w:t>H</w:t>
      </w:r>
      <w:r>
        <w:rPr>
          <w:rFonts w:ascii="Times New Roman" w:hAnsi="Times New Roman"/>
        </w:rPr>
        <w:t xml:space="preserve"> and V</w:t>
      </w:r>
      <w:r>
        <w:rPr>
          <w:rFonts w:ascii="Times New Roman" w:hAnsi="Times New Roman"/>
          <w:vertAlign w:val="subscript"/>
        </w:rPr>
        <w:t>L</w:t>
      </w:r>
      <w:r>
        <w:rPr>
          <w:rFonts w:ascii="Times New Roman" w:hAnsi="Times New Roman"/>
        </w:rPr>
        <w:t xml:space="preserve">) can be linked to different </w:t>
      </w:r>
      <w:proofErr w:type="spellStart"/>
      <w:r>
        <w:rPr>
          <w:rFonts w:ascii="Times New Roman" w:hAnsi="Times New Roman"/>
        </w:rPr>
        <w:t>isotypes</w:t>
      </w:r>
      <w:proofErr w:type="spellEnd"/>
      <w:r>
        <w:rPr>
          <w:rFonts w:ascii="Times New Roman" w:hAnsi="Times New Roman"/>
        </w:rPr>
        <w:t xml:space="preserve"> by class switching; thus a single B cell can produce antibodies, all specific for the same antigen, that provide all the protective functions appropriate for each body compartment.</w:t>
      </w:r>
    </w:p>
    <w:p w14:paraId="4E1CC6B3" w14:textId="77777777" w:rsidR="0041564C" w:rsidRDefault="0041564C" w:rsidP="0041564C">
      <w:pPr>
        <w:rPr>
          <w:rFonts w:ascii="Times New Roman" w:hAnsi="Times New Roman"/>
        </w:rPr>
      </w:pPr>
    </w:p>
    <w:p w14:paraId="40FF91E0" w14:textId="77777777" w:rsidR="0041564C" w:rsidRDefault="0041564C" w:rsidP="004156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Each </w:t>
      </w:r>
      <w:proofErr w:type="spellStart"/>
      <w:r>
        <w:rPr>
          <w:rFonts w:ascii="Times New Roman" w:hAnsi="Times New Roman"/>
        </w:rPr>
        <w:t>isotype</w:t>
      </w:r>
      <w:proofErr w:type="spellEnd"/>
      <w:r>
        <w:rPr>
          <w:rFonts w:ascii="Times New Roman" w:hAnsi="Times New Roman"/>
        </w:rPr>
        <w:t xml:space="preserve"> has a different size, distribution, and function (Fig. 4.32).</w:t>
      </w:r>
    </w:p>
    <w:p w14:paraId="278C17D7" w14:textId="77777777" w:rsidR="0041564C" w:rsidRDefault="0041564C" w:rsidP="0041564C">
      <w:pPr>
        <w:rPr>
          <w:rFonts w:ascii="Times New Roman" w:hAnsi="Times New Roman"/>
        </w:rPr>
      </w:pPr>
    </w:p>
    <w:p w14:paraId="447B684D" w14:textId="77777777" w:rsidR="0041564C" w:rsidRDefault="0041564C" w:rsidP="0041564C">
      <w:pPr>
        <w:rPr>
          <w:rFonts w:ascii="Times New Roman" w:hAnsi="Times New Roman"/>
        </w:rPr>
      </w:pPr>
      <w:r>
        <w:rPr>
          <w:rFonts w:ascii="Times New Roman" w:hAnsi="Times New Roman"/>
        </w:rPr>
        <w:t>- IgM:</w:t>
      </w:r>
      <w:r>
        <w:rPr>
          <w:rFonts w:ascii="Times New Roman" w:hAnsi="Times New Roman"/>
        </w:rPr>
        <w:tab/>
        <w:t xml:space="preserve">- First Ig to be expressed on B cells, first </w:t>
      </w:r>
      <w:proofErr w:type="spellStart"/>
      <w:r>
        <w:rPr>
          <w:rFonts w:ascii="Times New Roman" w:hAnsi="Times New Roman"/>
        </w:rPr>
        <w:t>isotype</w:t>
      </w:r>
      <w:proofErr w:type="spellEnd"/>
      <w:r>
        <w:rPr>
          <w:rFonts w:ascii="Times New Roman" w:hAnsi="Times New Roman"/>
        </w:rPr>
        <w:t xml:space="preserve"> secreted in immune response.</w:t>
      </w:r>
    </w:p>
    <w:p w14:paraId="4D5D199B" w14:textId="77777777" w:rsidR="0041564C" w:rsidRDefault="0041564C" w:rsidP="0041564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Tend to be lower in affinity.  Makes up for it by being a </w:t>
      </w:r>
      <w:proofErr w:type="spellStart"/>
      <w:r>
        <w:rPr>
          <w:rFonts w:ascii="Times New Roman" w:hAnsi="Times New Roman"/>
        </w:rPr>
        <w:t>pentamer</w:t>
      </w:r>
      <w:proofErr w:type="spellEnd"/>
      <w:r>
        <w:rPr>
          <w:rFonts w:ascii="Times New Roman" w:hAnsi="Times New Roman"/>
        </w:rPr>
        <w:t xml:space="preserve"> when secreted. (Fig. 4.29)</w:t>
      </w:r>
    </w:p>
    <w:p w14:paraId="44E25900" w14:textId="7071F4A7" w:rsidR="006E2F4F" w:rsidRDefault="006E2F4F" w:rsidP="0041564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held</w:t>
      </w:r>
      <w:proofErr w:type="gramEnd"/>
      <w:r>
        <w:rPr>
          <w:rFonts w:ascii="Times New Roman" w:hAnsi="Times New Roman"/>
        </w:rPr>
        <w:t xml:space="preserve"> together by disulfide bonds with </w:t>
      </w:r>
      <w:r w:rsidRPr="0080664B">
        <w:rPr>
          <w:rFonts w:ascii="Times New Roman" w:hAnsi="Times New Roman"/>
          <w:b/>
        </w:rPr>
        <w:t>J chain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  <w:i/>
        </w:rPr>
        <w:t>don't</w:t>
      </w:r>
      <w:proofErr w:type="gramEnd"/>
      <w:r>
        <w:rPr>
          <w:rFonts w:ascii="Times New Roman" w:hAnsi="Times New Roman"/>
          <w:i/>
        </w:rPr>
        <w:t xml:space="preserve"> confuse with J gene segments. </w:t>
      </w:r>
      <w:r>
        <w:rPr>
          <w:rFonts w:ascii="Times New Roman" w:hAnsi="Times New Roman"/>
        </w:rPr>
        <w:t xml:space="preserve">Enhances </w:t>
      </w:r>
      <w:r w:rsidRPr="00C65D1E">
        <w:rPr>
          <w:rFonts w:ascii="Times New Roman" w:hAnsi="Times New Roman"/>
          <w:b/>
        </w:rPr>
        <w:t>avidity</w:t>
      </w:r>
      <w:r>
        <w:rPr>
          <w:rFonts w:ascii="Times New Roman" w:hAnsi="Times New Roman"/>
        </w:rPr>
        <w:t xml:space="preserve"> (affinity x number of binding sites), important for IgM that is produced before somatic hypermutation. </w:t>
      </w:r>
      <w:proofErr w:type="spellStart"/>
      <w:r>
        <w:rPr>
          <w:rFonts w:ascii="Times New Roman" w:hAnsi="Times New Roman"/>
        </w:rPr>
        <w:t>IgG</w:t>
      </w:r>
      <w:proofErr w:type="spellEnd"/>
      <w:r>
        <w:rPr>
          <w:rFonts w:ascii="Times New Roman" w:hAnsi="Times New Roman"/>
        </w:rPr>
        <w:t xml:space="preserve"> etc. have higher affinity because SHM and CSR occur concurrently in activated B cells.</w:t>
      </w:r>
    </w:p>
    <w:p w14:paraId="07AC1BAA" w14:textId="77777777" w:rsidR="0041564C" w:rsidRDefault="0041564C" w:rsidP="0041564C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IgM found in the blood (large size prevents it from crossing into tissues except during inflammation); together with </w:t>
      </w:r>
      <w:proofErr w:type="spellStart"/>
      <w:r>
        <w:rPr>
          <w:rFonts w:ascii="Times New Roman" w:hAnsi="Times New Roman"/>
        </w:rPr>
        <w:t>IgG</w:t>
      </w:r>
      <w:proofErr w:type="spellEnd"/>
      <w:r>
        <w:rPr>
          <w:rFonts w:ascii="Times New Roman" w:hAnsi="Times New Roman"/>
        </w:rPr>
        <w:t xml:space="preserve"> the IgM in the blood is important to prevent blood-borne infection</w:t>
      </w:r>
    </w:p>
    <w:p w14:paraId="70ADFFC1" w14:textId="716F65BE" w:rsidR="0041564C" w:rsidRPr="007554B1" w:rsidRDefault="0041564C" w:rsidP="0041564C">
      <w:pPr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</w:rPr>
        <w:t>- Do not have Fc receptors so do not opsonize directly</w:t>
      </w:r>
      <w:bookmarkStart w:id="0" w:name="_GoBack"/>
      <w:bookmarkEnd w:id="0"/>
    </w:p>
    <w:p w14:paraId="5E397564" w14:textId="77777777" w:rsidR="0041564C" w:rsidRDefault="0041564C" w:rsidP="0041564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However, potent activator of complement cascade leading to </w:t>
      </w:r>
      <w:proofErr w:type="spellStart"/>
      <w:r>
        <w:rPr>
          <w:rFonts w:ascii="Times New Roman" w:hAnsi="Times New Roman"/>
        </w:rPr>
        <w:t>opsonization</w:t>
      </w:r>
      <w:proofErr w:type="spellEnd"/>
      <w:r>
        <w:rPr>
          <w:rFonts w:ascii="Times New Roman" w:hAnsi="Times New Roman"/>
        </w:rPr>
        <w:t xml:space="preserve"> (see below)</w:t>
      </w:r>
    </w:p>
    <w:p w14:paraId="5D5954EB" w14:textId="77777777" w:rsidR="0041564C" w:rsidRDefault="0041564C" w:rsidP="0041564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IgMs</w:t>
      </w:r>
      <w:proofErr w:type="spellEnd"/>
      <w:r>
        <w:rPr>
          <w:rFonts w:ascii="Times New Roman" w:hAnsi="Times New Roman"/>
        </w:rPr>
        <w:t xml:space="preserve"> are produced even during secondary and subsequent immune responses and after somatic hypermutation, but other </w:t>
      </w:r>
      <w:proofErr w:type="spellStart"/>
      <w:r>
        <w:rPr>
          <w:rFonts w:ascii="Times New Roman" w:hAnsi="Times New Roman"/>
        </w:rPr>
        <w:t>isotypes</w:t>
      </w:r>
      <w:proofErr w:type="spellEnd"/>
      <w:r>
        <w:rPr>
          <w:rFonts w:ascii="Times New Roman" w:hAnsi="Times New Roman"/>
        </w:rPr>
        <w:t xml:space="preserve"> dominate.</w:t>
      </w:r>
    </w:p>
    <w:p w14:paraId="471BA22C" w14:textId="77777777" w:rsidR="0041564C" w:rsidRDefault="0041564C" w:rsidP="0041564C">
      <w:pPr>
        <w:ind w:left="720" w:hanging="720"/>
        <w:rPr>
          <w:rFonts w:ascii="Times New Roman" w:hAnsi="Times New Roman"/>
        </w:rPr>
      </w:pPr>
    </w:p>
    <w:p w14:paraId="0A2953EB" w14:textId="77777777" w:rsidR="0041564C" w:rsidRDefault="0041564C" w:rsidP="0041564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IgG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 xml:space="preserve">- Principal </w:t>
      </w:r>
      <w:proofErr w:type="spellStart"/>
      <w:r>
        <w:rPr>
          <w:rFonts w:ascii="Times New Roman" w:hAnsi="Times New Roman"/>
        </w:rPr>
        <w:t>isotype</w:t>
      </w:r>
      <w:proofErr w:type="spellEnd"/>
      <w:r>
        <w:rPr>
          <w:rFonts w:ascii="Times New Roman" w:hAnsi="Times New Roman"/>
        </w:rPr>
        <w:t xml:space="preserve"> in the extracellular fluid. </w:t>
      </w:r>
      <w:proofErr w:type="spellStart"/>
      <w:r>
        <w:rPr>
          <w:rFonts w:ascii="Times New Roman" w:hAnsi="Times New Roman"/>
        </w:rPr>
        <w:t>IgG</w:t>
      </w:r>
      <w:proofErr w:type="spellEnd"/>
      <w:r>
        <w:rPr>
          <w:rFonts w:ascii="Times New Roman" w:hAnsi="Times New Roman"/>
        </w:rPr>
        <w:t xml:space="preserve"> is small enough to diffuse out of the blood vessels into tissues, and is also actively transported by a Fc receptor called </w:t>
      </w:r>
      <w:proofErr w:type="spellStart"/>
      <w:r>
        <w:rPr>
          <w:rFonts w:ascii="Times New Roman" w:hAnsi="Times New Roman"/>
          <w:b/>
        </w:rPr>
        <w:t>FcRB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(Fig. 9.21; also known as </w:t>
      </w:r>
      <w:proofErr w:type="spellStart"/>
      <w:r>
        <w:rPr>
          <w:rFonts w:ascii="Times New Roman" w:hAnsi="Times New Roman"/>
        </w:rPr>
        <w:t>FcRn</w:t>
      </w:r>
      <w:proofErr w:type="spellEnd"/>
      <w:r>
        <w:rPr>
          <w:rFonts w:ascii="Times New Roman" w:hAnsi="Times New Roman"/>
        </w:rPr>
        <w:t xml:space="preserve"> as shown in this textbook)</w:t>
      </w:r>
    </w:p>
    <w:p w14:paraId="6E85215B" w14:textId="77777777" w:rsidR="0041564C" w:rsidRDefault="0041564C" w:rsidP="0041564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Maternal-fetal transfer directly through placenta in utero, again via </w:t>
      </w:r>
      <w:proofErr w:type="spellStart"/>
      <w:r>
        <w:rPr>
          <w:rFonts w:ascii="Times New Roman" w:hAnsi="Times New Roman"/>
        </w:rPr>
        <w:t>FcRB</w:t>
      </w:r>
      <w:proofErr w:type="spellEnd"/>
      <w:r>
        <w:rPr>
          <w:rFonts w:ascii="Times New Roman" w:hAnsi="Times New Roman"/>
        </w:rPr>
        <w:t xml:space="preserve">. </w:t>
      </w:r>
    </w:p>
    <w:p w14:paraId="045D88BD" w14:textId="77777777" w:rsidR="0041564C" w:rsidRDefault="0041564C" w:rsidP="0041564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IgG</w:t>
      </w:r>
      <w:proofErr w:type="spellEnd"/>
      <w:r>
        <w:rPr>
          <w:rFonts w:ascii="Times New Roman" w:hAnsi="Times New Roman"/>
        </w:rPr>
        <w:t xml:space="preserve"> is effective in complement fixation and </w:t>
      </w:r>
      <w:proofErr w:type="spellStart"/>
      <w:r>
        <w:rPr>
          <w:rFonts w:ascii="Times New Roman" w:hAnsi="Times New Roman"/>
        </w:rPr>
        <w:t>opsonization</w:t>
      </w:r>
      <w:proofErr w:type="spellEnd"/>
      <w:r>
        <w:rPr>
          <w:rFonts w:ascii="Times New Roman" w:hAnsi="Times New Roman"/>
        </w:rPr>
        <w:t xml:space="preserve"> (esp. IgG1 and IgG3). (Fig. 4.32)</w:t>
      </w:r>
    </w:p>
    <w:p w14:paraId="135364B3" w14:textId="77777777" w:rsidR="0041564C" w:rsidRDefault="0041564C" w:rsidP="0041564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IgG</w:t>
      </w:r>
      <w:proofErr w:type="spellEnd"/>
      <w:r>
        <w:rPr>
          <w:rFonts w:ascii="Times New Roman" w:hAnsi="Times New Roman"/>
        </w:rPr>
        <w:t xml:space="preserve"> is usually high affinity and can neutralize bacterial toxins.</w:t>
      </w:r>
    </w:p>
    <w:p w14:paraId="014AD6B0" w14:textId="77777777" w:rsidR="0041564C" w:rsidRDefault="0041564C" w:rsidP="0041564C">
      <w:pPr>
        <w:rPr>
          <w:rFonts w:ascii="Times New Roman" w:hAnsi="Times New Roman"/>
        </w:rPr>
      </w:pPr>
    </w:p>
    <w:p w14:paraId="2F1ABF22" w14:textId="77777777" w:rsidR="0041564C" w:rsidRDefault="0041564C" w:rsidP="0041564C">
      <w:pPr>
        <w:rPr>
          <w:rFonts w:ascii="Times New Roman" w:hAnsi="Times New Roman"/>
        </w:rPr>
      </w:pPr>
      <w:r>
        <w:rPr>
          <w:rFonts w:ascii="Times New Roman" w:hAnsi="Times New Roman"/>
        </w:rPr>
        <w:t>- IgA:</w:t>
      </w:r>
      <w:r>
        <w:rPr>
          <w:rFonts w:ascii="Times New Roman" w:hAnsi="Times New Roman"/>
        </w:rPr>
        <w:tab/>
        <w:t>- Principal type in secretion to body cavities.</w:t>
      </w:r>
    </w:p>
    <w:p w14:paraId="302340BD" w14:textId="77777777" w:rsidR="0041564C" w:rsidRDefault="0041564C" w:rsidP="0041564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Weak </w:t>
      </w:r>
      <w:proofErr w:type="spellStart"/>
      <w:r>
        <w:rPr>
          <w:rFonts w:ascii="Times New Roman" w:hAnsi="Times New Roman"/>
        </w:rPr>
        <w:t>opsonin</w:t>
      </w:r>
      <w:proofErr w:type="spellEnd"/>
      <w:r>
        <w:rPr>
          <w:rFonts w:ascii="Times New Roman" w:hAnsi="Times New Roman"/>
        </w:rPr>
        <w:t xml:space="preserve"> and a poor complement activator - mostly neutralizing.</w:t>
      </w:r>
    </w:p>
    <w:p w14:paraId="53775947" w14:textId="77777777" w:rsidR="0041564C" w:rsidRDefault="0041564C" w:rsidP="0041564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IgA-secreting plasma cells are found in </w:t>
      </w:r>
      <w:r w:rsidRPr="00A76BED">
        <w:rPr>
          <w:rFonts w:ascii="Times New Roman" w:hAnsi="Times New Roman"/>
          <w:b/>
        </w:rPr>
        <w:t xml:space="preserve">lamina </w:t>
      </w:r>
      <w:proofErr w:type="spellStart"/>
      <w:r w:rsidRPr="00A76BED">
        <w:rPr>
          <w:rFonts w:ascii="Times New Roman" w:hAnsi="Times New Roman"/>
          <w:b/>
        </w:rPr>
        <w:t>propria</w:t>
      </w:r>
      <w:proofErr w:type="spellEnd"/>
      <w:r>
        <w:rPr>
          <w:rFonts w:ascii="Times New Roman" w:hAnsi="Times New Roman"/>
        </w:rPr>
        <w:t xml:space="preserve">, just under the basement membrane of many surface epithelia.  </w:t>
      </w:r>
    </w:p>
    <w:p w14:paraId="24A8ED59" w14:textId="77777777" w:rsidR="0041564C" w:rsidRDefault="0041564C" w:rsidP="0041564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IgA is secreted as a dimer joined by J chain (same as for </w:t>
      </w:r>
      <w:proofErr w:type="spellStart"/>
      <w:r>
        <w:rPr>
          <w:rFonts w:ascii="Times New Roman" w:hAnsi="Times New Roman"/>
        </w:rPr>
        <w:t>pentameric</w:t>
      </w:r>
      <w:proofErr w:type="spellEnd"/>
      <w:r>
        <w:rPr>
          <w:rFonts w:ascii="Times New Roman" w:hAnsi="Times New Roman"/>
        </w:rPr>
        <w:t xml:space="preserve"> IgM). (Fig. 4.33)</w:t>
      </w:r>
    </w:p>
    <w:p w14:paraId="7FA62461" w14:textId="77777777" w:rsidR="0041564C" w:rsidRDefault="0041564C" w:rsidP="0041564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Major areas of IgA synthesis: gut, respiratory epithelium, lactating breast, tear and salivary glands.  </w:t>
      </w:r>
    </w:p>
    <w:p w14:paraId="23CE8E28" w14:textId="77777777" w:rsidR="0041564C" w:rsidRDefault="0041564C" w:rsidP="0041564C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- Breast milk contains IgA and protects an infant's gut from infection. (Fig. 9.23)</w:t>
      </w:r>
    </w:p>
    <w:p w14:paraId="4630642E" w14:textId="77777777" w:rsidR="0041564C" w:rsidRDefault="0041564C" w:rsidP="0041564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IgA in milk and </w:t>
      </w:r>
      <w:proofErr w:type="spellStart"/>
      <w:r>
        <w:rPr>
          <w:rFonts w:ascii="Times New Roman" w:hAnsi="Times New Roman"/>
        </w:rPr>
        <w:t>IgG</w:t>
      </w:r>
      <w:proofErr w:type="spellEnd"/>
      <w:r>
        <w:rPr>
          <w:rFonts w:ascii="Times New Roman" w:hAnsi="Times New Roman"/>
        </w:rPr>
        <w:t xml:space="preserve"> transfer across placenta are examples of </w:t>
      </w:r>
      <w:r>
        <w:rPr>
          <w:rFonts w:ascii="Times New Roman" w:hAnsi="Times New Roman"/>
          <w:b/>
        </w:rPr>
        <w:t>passive transfer of immunity</w:t>
      </w:r>
      <w:r>
        <w:rPr>
          <w:rFonts w:ascii="Times New Roman" w:hAnsi="Times New Roman"/>
        </w:rPr>
        <w:t>.</w:t>
      </w:r>
    </w:p>
    <w:p w14:paraId="498015C6" w14:textId="77777777" w:rsidR="0041564C" w:rsidRDefault="0041564C" w:rsidP="0041564C">
      <w:pPr>
        <w:ind w:left="720"/>
        <w:rPr>
          <w:rFonts w:ascii="Times New Roman" w:hAnsi="Times New Roman"/>
        </w:rPr>
      </w:pPr>
    </w:p>
    <w:p w14:paraId="51D01755" w14:textId="77777777" w:rsidR="0041564C" w:rsidRDefault="0041564C" w:rsidP="0041564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proofErr w:type="spellStart"/>
      <w:proofErr w:type="gramStart"/>
      <w:r>
        <w:rPr>
          <w:rFonts w:ascii="Times New Roman" w:hAnsi="Times New Roman"/>
        </w:rPr>
        <w:t>dimeric</w:t>
      </w:r>
      <w:proofErr w:type="spellEnd"/>
      <w:proofErr w:type="gramEnd"/>
      <w:r>
        <w:rPr>
          <w:rFonts w:ascii="Times New Roman" w:hAnsi="Times New Roman"/>
        </w:rPr>
        <w:t xml:space="preserve"> IgA is transported from lamina </w:t>
      </w:r>
      <w:proofErr w:type="spellStart"/>
      <w:r>
        <w:rPr>
          <w:rFonts w:ascii="Times New Roman" w:hAnsi="Times New Roman"/>
        </w:rPr>
        <w:t>propria</w:t>
      </w:r>
      <w:proofErr w:type="spellEnd"/>
      <w:r>
        <w:rPr>
          <w:rFonts w:ascii="Times New Roman" w:hAnsi="Times New Roman"/>
        </w:rPr>
        <w:t xml:space="preserve"> to the surface of epithelium by </w:t>
      </w:r>
      <w:r>
        <w:rPr>
          <w:rFonts w:ascii="Times New Roman" w:hAnsi="Times New Roman"/>
          <w:b/>
        </w:rPr>
        <w:t>poly-Ig receptor</w:t>
      </w:r>
      <w:r>
        <w:rPr>
          <w:rFonts w:ascii="Times New Roman" w:hAnsi="Times New Roman"/>
        </w:rPr>
        <w:t xml:space="preserve"> via </w:t>
      </w:r>
      <w:proofErr w:type="spellStart"/>
      <w:r>
        <w:rPr>
          <w:rFonts w:ascii="Times New Roman" w:hAnsi="Times New Roman"/>
          <w:b/>
        </w:rPr>
        <w:t>transcytosis</w:t>
      </w:r>
      <w:proofErr w:type="spellEnd"/>
      <w:r>
        <w:rPr>
          <w:rFonts w:ascii="Times New Roman" w:hAnsi="Times New Roman"/>
        </w:rPr>
        <w:t xml:space="preserve"> (Fig. 9.22).</w:t>
      </w:r>
    </w:p>
    <w:p w14:paraId="371BFFE1" w14:textId="77777777" w:rsidR="0041564C" w:rsidRDefault="0041564C" w:rsidP="0041564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Once on the apical surface poly-Ig receptor is enzymatically cleaved and IgA is secreted with a part of the poly-Ig receptor still attached (called </w:t>
      </w:r>
      <w:r w:rsidRPr="00A1337C">
        <w:rPr>
          <w:rFonts w:ascii="Times New Roman" w:hAnsi="Times New Roman"/>
          <w:b/>
        </w:rPr>
        <w:t>secretory component</w:t>
      </w:r>
      <w:r>
        <w:rPr>
          <w:rFonts w:ascii="Times New Roman" w:hAnsi="Times New Roman"/>
        </w:rPr>
        <w:t>)</w:t>
      </w:r>
    </w:p>
    <w:p w14:paraId="48343913" w14:textId="77777777" w:rsidR="0041564C" w:rsidRDefault="0041564C" w:rsidP="0041564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 IgA neutralizes bacterial toxins and can prevent attachment.</w:t>
      </w:r>
    </w:p>
    <w:p w14:paraId="167E5BAE" w14:textId="77777777" w:rsidR="0041564C" w:rsidRDefault="0041564C" w:rsidP="0041564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monomeric</w:t>
      </w:r>
      <w:proofErr w:type="gramEnd"/>
      <w:r>
        <w:rPr>
          <w:rFonts w:ascii="Times New Roman" w:hAnsi="Times New Roman"/>
        </w:rPr>
        <w:t xml:space="preserve"> IgA can also be made, mainly by plasma cells in lymph nodes and spleen, and can neutralize viruses and toxins in blood and tissues</w:t>
      </w:r>
    </w:p>
    <w:p w14:paraId="088FEA85" w14:textId="77777777" w:rsidR="0041564C" w:rsidRDefault="0041564C" w:rsidP="0041564C">
      <w:pPr>
        <w:ind w:left="720"/>
        <w:rPr>
          <w:rFonts w:ascii="Times New Roman" w:hAnsi="Times New Roman"/>
        </w:rPr>
      </w:pPr>
    </w:p>
    <w:p w14:paraId="1424AEA9" w14:textId="77777777" w:rsidR="0041564C" w:rsidRDefault="0041564C" w:rsidP="0041564C">
      <w:pPr>
        <w:ind w:left="360"/>
        <w:rPr>
          <w:rFonts w:ascii="Times New Roman" w:hAnsi="Times New Roman"/>
        </w:rPr>
      </w:pPr>
    </w:p>
    <w:p w14:paraId="5E4D41AA" w14:textId="77777777" w:rsidR="0041564C" w:rsidRDefault="0041564C" w:rsidP="0041564C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Antibody production in newborns (Fig. 9.24)</w:t>
      </w:r>
    </w:p>
    <w:p w14:paraId="54DD0068" w14:textId="77777777" w:rsidR="0041564C" w:rsidRDefault="0041564C" w:rsidP="0041564C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proofErr w:type="gramStart"/>
      <w:r>
        <w:rPr>
          <w:rFonts w:ascii="Times New Roman" w:hAnsi="Times New Roman"/>
        </w:rPr>
        <w:t>between</w:t>
      </w:r>
      <w:proofErr w:type="gramEnd"/>
      <w:r>
        <w:rPr>
          <w:rFonts w:ascii="Times New Roman" w:hAnsi="Times New Roman"/>
        </w:rPr>
        <w:t xml:space="preserve"> 3-12months babies are most susceptible to infection because maternal </w:t>
      </w:r>
      <w:proofErr w:type="spellStart"/>
      <w:r>
        <w:rPr>
          <w:rFonts w:ascii="Times New Roman" w:hAnsi="Times New Roman"/>
        </w:rPr>
        <w:t>IgG</w:t>
      </w:r>
      <w:proofErr w:type="spellEnd"/>
      <w:r>
        <w:rPr>
          <w:rFonts w:ascii="Times New Roman" w:hAnsi="Times New Roman"/>
        </w:rPr>
        <w:t xml:space="preserve"> is lost from the circulation, IgA (milk) from mother is reduced and their adaptive immune system is not yet mature</w:t>
      </w:r>
    </w:p>
    <w:p w14:paraId="3D6573F7" w14:textId="77777777" w:rsidR="0041564C" w:rsidRDefault="0041564C" w:rsidP="0041564C">
      <w:pPr>
        <w:rPr>
          <w:rFonts w:ascii="Times New Roman" w:hAnsi="Times New Roman"/>
          <w:u w:val="single"/>
        </w:rPr>
      </w:pPr>
    </w:p>
    <w:p w14:paraId="781EB0EE" w14:textId="120F0F51" w:rsidR="0041564C" w:rsidRDefault="0041564C" w:rsidP="004156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IgE</w:t>
      </w:r>
      <w:proofErr w:type="spellEnd"/>
      <w:r>
        <w:rPr>
          <w:rFonts w:ascii="Times New Roman" w:hAnsi="Times New Roman"/>
        </w:rPr>
        <w:t xml:space="preserve">: return to this </w:t>
      </w:r>
      <w:proofErr w:type="spellStart"/>
      <w:r>
        <w:rPr>
          <w:rFonts w:ascii="Times New Roman" w:hAnsi="Times New Roman"/>
        </w:rPr>
        <w:t>isotype</w:t>
      </w:r>
      <w:proofErr w:type="spellEnd"/>
      <w:r>
        <w:rPr>
          <w:rFonts w:ascii="Times New Roman" w:hAnsi="Times New Roman"/>
        </w:rPr>
        <w:t xml:space="preserve"> in allergy discussion </w:t>
      </w:r>
      <w:r w:rsidR="006E2F4F">
        <w:rPr>
          <w:rFonts w:ascii="Times New Roman" w:hAnsi="Times New Roman"/>
        </w:rPr>
        <w:t>in next lecture</w:t>
      </w:r>
    </w:p>
    <w:p w14:paraId="4C76915F" w14:textId="77777777" w:rsidR="0041564C" w:rsidRDefault="0041564C" w:rsidP="0041564C">
      <w:pPr>
        <w:rPr>
          <w:rFonts w:ascii="Times New Roman" w:hAnsi="Times New Roman"/>
          <w:u w:val="single"/>
        </w:rPr>
      </w:pPr>
    </w:p>
    <w:p w14:paraId="7BB3CD8A" w14:textId="77777777" w:rsidR="0041564C" w:rsidRDefault="0041564C" w:rsidP="0041564C">
      <w:pPr>
        <w:rPr>
          <w:rFonts w:ascii="Times New Roman" w:hAnsi="Times New Roman"/>
          <w:u w:val="single"/>
        </w:rPr>
      </w:pPr>
    </w:p>
    <w:p w14:paraId="3BE113C8" w14:textId="77777777" w:rsidR="0041564C" w:rsidRPr="006E2F4F" w:rsidRDefault="0041564C" w:rsidP="0041564C">
      <w:pPr>
        <w:pStyle w:val="Heading3"/>
        <w:rPr>
          <w:rFonts w:ascii="Times New Roman" w:hAnsi="Times New Roman"/>
          <w:color w:val="auto"/>
        </w:rPr>
      </w:pPr>
      <w:r w:rsidRPr="006E2F4F">
        <w:rPr>
          <w:rFonts w:ascii="Times New Roman" w:hAnsi="Times New Roman"/>
          <w:color w:val="auto"/>
        </w:rPr>
        <w:t>Effector functions</w:t>
      </w:r>
    </w:p>
    <w:p w14:paraId="44C0A1D1" w14:textId="77777777" w:rsidR="0041564C" w:rsidRDefault="0041564C" w:rsidP="0041564C">
      <w:pPr>
        <w:pStyle w:val="Heading2"/>
      </w:pPr>
    </w:p>
    <w:p w14:paraId="2D0CB7AD" w14:textId="77777777" w:rsidR="0041564C" w:rsidRDefault="0041564C" w:rsidP="0041564C">
      <w:pPr>
        <w:pStyle w:val="Heading2"/>
      </w:pPr>
      <w:r>
        <w:t>Neutralization</w:t>
      </w:r>
    </w:p>
    <w:p w14:paraId="5BEF3F23" w14:textId="77777777" w:rsidR="0041564C" w:rsidRDefault="0041564C" w:rsidP="004156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Mostly carried out by </w:t>
      </w:r>
      <w:proofErr w:type="spellStart"/>
      <w:r>
        <w:rPr>
          <w:rFonts w:ascii="Times New Roman" w:hAnsi="Times New Roman"/>
        </w:rPr>
        <w:t>IgG</w:t>
      </w:r>
      <w:proofErr w:type="spellEnd"/>
      <w:r>
        <w:rPr>
          <w:rFonts w:ascii="Times New Roman" w:hAnsi="Times New Roman"/>
        </w:rPr>
        <w:t xml:space="preserve"> and IgA, abundant in extracellular spaces and body cavities, respectively.</w:t>
      </w:r>
    </w:p>
    <w:p w14:paraId="04561303" w14:textId="77777777" w:rsidR="0041564C" w:rsidRDefault="0041564C" w:rsidP="0041564C">
      <w:pPr>
        <w:rPr>
          <w:rFonts w:ascii="Times New Roman" w:hAnsi="Times New Roman"/>
        </w:rPr>
      </w:pPr>
    </w:p>
    <w:p w14:paraId="7523FFC7" w14:textId="77777777" w:rsidR="0041564C" w:rsidRDefault="0041564C" w:rsidP="004156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Virus </w:t>
      </w:r>
    </w:p>
    <w:p w14:paraId="01185D26" w14:textId="77777777" w:rsidR="0041564C" w:rsidRDefault="0041564C" w:rsidP="004156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Viral infection can be blocked by neutralizing antibodies</w:t>
      </w:r>
      <w:proofErr w:type="gramEnd"/>
      <w:r>
        <w:rPr>
          <w:rFonts w:ascii="Times New Roman" w:hAnsi="Times New Roman"/>
        </w:rPr>
        <w:t>.</w:t>
      </w:r>
    </w:p>
    <w:p w14:paraId="1EBA24FE" w14:textId="77777777" w:rsidR="0041564C" w:rsidRDefault="0041564C" w:rsidP="0041564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i</w:t>
      </w:r>
      <w:proofErr w:type="gramEnd"/>
      <w:r>
        <w:rPr>
          <w:rFonts w:ascii="Times New Roman" w:hAnsi="Times New Roman"/>
        </w:rPr>
        <w:t xml:space="preserve">.e. influenza and </w:t>
      </w:r>
      <w:proofErr w:type="spellStart"/>
      <w:r>
        <w:rPr>
          <w:rFonts w:ascii="Times New Roman" w:hAnsi="Times New Roman"/>
          <w:b/>
        </w:rPr>
        <w:t>hemagglutinin</w:t>
      </w:r>
      <w:proofErr w:type="spellEnd"/>
      <w:r>
        <w:rPr>
          <w:rFonts w:ascii="Times New Roman" w:hAnsi="Times New Roman"/>
        </w:rPr>
        <w:t xml:space="preserve"> (HA) --binds to certain carbohydrates expressed on epithelial cells of respiratory tract. (Fig. 9.25; recommend reading the figure caption)</w:t>
      </w:r>
    </w:p>
    <w:p w14:paraId="6629E1DD" w14:textId="77777777" w:rsidR="0041564C" w:rsidRDefault="0041564C" w:rsidP="0041564C">
      <w:pPr>
        <w:rPr>
          <w:rFonts w:ascii="Times New Roman" w:hAnsi="Times New Roman"/>
        </w:rPr>
      </w:pPr>
    </w:p>
    <w:p w14:paraId="6FCACC76" w14:textId="77777777" w:rsidR="0041564C" w:rsidRDefault="0041564C" w:rsidP="004156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Bacterial attachment </w:t>
      </w:r>
    </w:p>
    <w:p w14:paraId="5212C60C" w14:textId="77777777" w:rsidR="0041564C" w:rsidRDefault="0041564C" w:rsidP="004156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Some bacteria need to attach to epithelial cells (i.e. Gonorrhea) or extracellular matrix (e.g. Strep) in order to infect. </w:t>
      </w:r>
    </w:p>
    <w:p w14:paraId="3544ABE0" w14:textId="77777777" w:rsidR="0041564C" w:rsidRDefault="0041564C" w:rsidP="0041564C">
      <w:pPr>
        <w:rPr>
          <w:rFonts w:ascii="Times New Roman" w:hAnsi="Times New Roman"/>
        </w:rPr>
      </w:pPr>
      <w:r>
        <w:rPr>
          <w:rFonts w:ascii="Times New Roman" w:hAnsi="Times New Roman"/>
        </w:rPr>
        <w:t>- IgA can bind and neutralize attachment. (Fig. 9.26)</w:t>
      </w:r>
    </w:p>
    <w:p w14:paraId="26829156" w14:textId="77777777" w:rsidR="0041564C" w:rsidRDefault="0041564C" w:rsidP="0041564C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A0E455D" w14:textId="77777777" w:rsidR="0041564C" w:rsidRDefault="0041564C" w:rsidP="0041564C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3. Toxins</w:t>
      </w:r>
    </w:p>
    <w:p w14:paraId="1087F8AC" w14:textId="77777777" w:rsidR="0041564C" w:rsidRDefault="0041564C" w:rsidP="0041564C">
      <w:pPr>
        <w:rPr>
          <w:rFonts w:ascii="Times New Roman" w:hAnsi="Times New Roman"/>
        </w:rPr>
      </w:pPr>
      <w:r>
        <w:rPr>
          <w:rFonts w:ascii="Times New Roman" w:hAnsi="Times New Roman"/>
        </w:rPr>
        <w:t>- Many toxins harm by mimicking cellular counterparts</w:t>
      </w:r>
    </w:p>
    <w:p w14:paraId="4B5BA9F0" w14:textId="77777777" w:rsidR="0041564C" w:rsidRDefault="0041564C" w:rsidP="004156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Many toxins can harm in very small quantities: important for the </w:t>
      </w:r>
      <w:proofErr w:type="spellStart"/>
      <w:r>
        <w:rPr>
          <w:rFonts w:ascii="Times New Roman" w:hAnsi="Times New Roman"/>
        </w:rPr>
        <w:t>Ab</w:t>
      </w:r>
      <w:proofErr w:type="spellEnd"/>
      <w:r>
        <w:rPr>
          <w:rFonts w:ascii="Times New Roman" w:hAnsi="Times New Roman"/>
        </w:rPr>
        <w:t xml:space="preserve"> to diffuse into the tissue fast, bind toxins rapidly and with high affinity.</w:t>
      </w:r>
    </w:p>
    <w:p w14:paraId="169332A8" w14:textId="77777777" w:rsidR="0041564C" w:rsidRDefault="0041564C" w:rsidP="0041564C">
      <w:pPr>
        <w:rPr>
          <w:rFonts w:ascii="Times New Roman" w:hAnsi="Times New Roman"/>
        </w:rPr>
      </w:pPr>
      <w:r>
        <w:rPr>
          <w:rFonts w:ascii="Times New Roman" w:hAnsi="Times New Roman"/>
        </w:rPr>
        <w:t>- Neutralization prevents toxin attachment to host cells (Fig. 9.28)</w:t>
      </w:r>
    </w:p>
    <w:p w14:paraId="280B2209" w14:textId="77777777" w:rsidR="0041564C" w:rsidRDefault="0041564C" w:rsidP="004156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Immunization: diphtheria and tetanus toxins are denatured (now called </w:t>
      </w:r>
      <w:r w:rsidRPr="00A76BED">
        <w:rPr>
          <w:rFonts w:ascii="Times New Roman" w:hAnsi="Times New Roman"/>
          <w:b/>
        </w:rPr>
        <w:t>toxoid</w:t>
      </w:r>
      <w:r>
        <w:rPr>
          <w:rFonts w:ascii="Times New Roman" w:hAnsi="Times New Roman"/>
        </w:rPr>
        <w:t>) and given to infants.  Toxoids lack toxic activity but retain the antigenic epitopes and therefore induce an immune response to the toxoid and the native toxin.</w:t>
      </w:r>
    </w:p>
    <w:p w14:paraId="4E25864A" w14:textId="77777777" w:rsidR="0041564C" w:rsidRDefault="0041564C" w:rsidP="004156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Passive immunization</w:t>
      </w:r>
      <w:r>
        <w:rPr>
          <w:rFonts w:ascii="Times New Roman" w:hAnsi="Times New Roman"/>
        </w:rPr>
        <w:t xml:space="preserve">: when there is no time to induce adaptive immunity (snake venom), neutralizing </w:t>
      </w:r>
      <w:proofErr w:type="spellStart"/>
      <w:r>
        <w:rPr>
          <w:rFonts w:ascii="Times New Roman" w:hAnsi="Times New Roman"/>
        </w:rPr>
        <w:t>Ab</w:t>
      </w:r>
      <w:proofErr w:type="spellEnd"/>
      <w:r>
        <w:rPr>
          <w:rFonts w:ascii="Times New Roman" w:hAnsi="Times New Roman"/>
        </w:rPr>
        <w:t xml:space="preserve"> from another organism is injected (horse).  </w:t>
      </w:r>
    </w:p>
    <w:p w14:paraId="34E2FD12" w14:textId="77777777" w:rsidR="0041564C" w:rsidRDefault="0041564C" w:rsidP="00E9503F">
      <w:pPr>
        <w:rPr>
          <w:rFonts w:ascii="Times New Roman" w:hAnsi="Times New Roman"/>
        </w:rPr>
      </w:pPr>
    </w:p>
    <w:p w14:paraId="03137A1A" w14:textId="77777777" w:rsidR="0041564C" w:rsidRDefault="0041564C" w:rsidP="00E9503F">
      <w:pPr>
        <w:rPr>
          <w:rFonts w:ascii="Times New Roman" w:hAnsi="Times New Roman"/>
        </w:rPr>
      </w:pPr>
    </w:p>
    <w:p w14:paraId="5528F56E" w14:textId="77777777" w:rsidR="00017AC3" w:rsidRPr="00017AC3" w:rsidRDefault="00017AC3">
      <w:pPr>
        <w:rPr>
          <w:rFonts w:ascii="Times New Roman" w:hAnsi="Times New Roman"/>
          <w:i/>
        </w:rPr>
      </w:pPr>
    </w:p>
    <w:sectPr w:rsidR="00017AC3" w:rsidRPr="00017AC3" w:rsidSect="005E50E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4965D" w14:textId="77777777" w:rsidR="005C433C" w:rsidRDefault="005C433C">
      <w:r>
        <w:separator/>
      </w:r>
    </w:p>
  </w:endnote>
  <w:endnote w:type="continuationSeparator" w:id="0">
    <w:p w14:paraId="62B640E2" w14:textId="77777777" w:rsidR="005C433C" w:rsidRDefault="005C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AE41B" w14:textId="77777777" w:rsidR="005C433C" w:rsidRDefault="005C433C">
    <w:pPr>
      <w:pStyle w:val="Footer"/>
    </w:pPr>
    <w:r>
      <w:tab/>
    </w:r>
    <w:r>
      <w:rPr>
        <w:rFonts w:ascii="Times New Roman" w:eastAsia="Times New Roman" w:hAnsi="Times New Roman"/>
        <w:sz w:val="20"/>
      </w:rPr>
      <w:t xml:space="preserve">Page </w:t>
    </w:r>
    <w:r>
      <w:rPr>
        <w:rFonts w:ascii="Times New Roman" w:eastAsia="Times New Roman" w:hAnsi="Times New Roman"/>
        <w:sz w:val="20"/>
      </w:rPr>
      <w:fldChar w:fldCharType="begin"/>
    </w:r>
    <w:r>
      <w:rPr>
        <w:rFonts w:ascii="Times New Roman" w:eastAsia="Times New Roman" w:hAnsi="Times New Roman"/>
        <w:sz w:val="20"/>
      </w:rPr>
      <w:instrText xml:space="preserve"> PAGE </w:instrText>
    </w:r>
    <w:r>
      <w:rPr>
        <w:rFonts w:ascii="Times New Roman" w:eastAsia="Times New Roman" w:hAnsi="Times New Roman"/>
        <w:sz w:val="20"/>
      </w:rPr>
      <w:fldChar w:fldCharType="separate"/>
    </w:r>
    <w:r w:rsidR="00100F41">
      <w:rPr>
        <w:rFonts w:ascii="Times New Roman" w:eastAsia="Times New Roman" w:hAnsi="Times New Roman"/>
        <w:noProof/>
        <w:sz w:val="20"/>
      </w:rPr>
      <w:t>2</w:t>
    </w:r>
    <w:r>
      <w:rPr>
        <w:rFonts w:ascii="Times New Roman" w:eastAsia="Times New Roman" w:hAnsi="Times New Roman"/>
        <w:sz w:val="20"/>
      </w:rPr>
      <w:fldChar w:fldCharType="end"/>
    </w:r>
    <w:r>
      <w:rPr>
        <w:rFonts w:ascii="Times New Roman" w:eastAsia="Times New Roman" w:hAnsi="Times New Roman"/>
        <w:sz w:val="20"/>
      </w:rPr>
      <w:t xml:space="preserve"> of </w:t>
    </w:r>
    <w:r>
      <w:rPr>
        <w:rFonts w:ascii="Times New Roman" w:eastAsia="Times New Roman" w:hAnsi="Times New Roman"/>
        <w:sz w:val="20"/>
      </w:rPr>
      <w:fldChar w:fldCharType="begin"/>
    </w:r>
    <w:r>
      <w:rPr>
        <w:rFonts w:ascii="Times New Roman" w:eastAsia="Times New Roman" w:hAnsi="Times New Roman"/>
        <w:sz w:val="20"/>
      </w:rPr>
      <w:instrText xml:space="preserve"> NUMPAGES </w:instrText>
    </w:r>
    <w:r>
      <w:rPr>
        <w:rFonts w:ascii="Times New Roman" w:eastAsia="Times New Roman" w:hAnsi="Times New Roman"/>
        <w:sz w:val="20"/>
      </w:rPr>
      <w:fldChar w:fldCharType="separate"/>
    </w:r>
    <w:r w:rsidR="00100F41">
      <w:rPr>
        <w:rFonts w:ascii="Times New Roman" w:eastAsia="Times New Roman" w:hAnsi="Times New Roman"/>
        <w:noProof/>
        <w:sz w:val="20"/>
      </w:rPr>
      <w:t>4</w:t>
    </w:r>
    <w:r>
      <w:rPr>
        <w:rFonts w:ascii="Times New Roman" w:eastAsia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C4E56" w14:textId="77777777" w:rsidR="005C433C" w:rsidRDefault="005C433C">
      <w:r>
        <w:separator/>
      </w:r>
    </w:p>
  </w:footnote>
  <w:footnote w:type="continuationSeparator" w:id="0">
    <w:p w14:paraId="38484F30" w14:textId="77777777" w:rsidR="005C433C" w:rsidRDefault="005C43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44E16" w14:textId="5FB62029" w:rsidR="005C433C" w:rsidRDefault="005C433C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Bio121 F13</w:t>
    </w:r>
  </w:p>
  <w:p w14:paraId="7A947D40" w14:textId="79EA0254" w:rsidR="005C433C" w:rsidRDefault="005C433C">
    <w:pPr>
      <w:pStyle w:val="Header"/>
      <w:jc w:val="right"/>
    </w:pPr>
    <w:r>
      <w:rPr>
        <w:rFonts w:ascii="Times New Roman" w:hAnsi="Times New Roman"/>
      </w:rPr>
      <w:t>Lecture 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>
    <w:nsid w:val="00000003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6"/>
    <w:multiLevelType w:val="singleLevel"/>
    <w:tmpl w:val="00000000"/>
    <w:lvl w:ilvl="0">
      <w:start w:val="2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>
    <w:nsid w:val="61B22CDB"/>
    <w:multiLevelType w:val="hybridMultilevel"/>
    <w:tmpl w:val="6D8ACDAC"/>
    <w:lvl w:ilvl="0" w:tplc="546C33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BEA2CAD"/>
    <w:multiLevelType w:val="hybridMultilevel"/>
    <w:tmpl w:val="01EE56A0"/>
    <w:lvl w:ilvl="0" w:tplc="95D0BE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1E"/>
    <w:rsid w:val="00017AC3"/>
    <w:rsid w:val="00042A75"/>
    <w:rsid w:val="00060A56"/>
    <w:rsid w:val="000C2F5C"/>
    <w:rsid w:val="000E3867"/>
    <w:rsid w:val="00100F41"/>
    <w:rsid w:val="001B151A"/>
    <w:rsid w:val="00363F50"/>
    <w:rsid w:val="003B7EBC"/>
    <w:rsid w:val="003D4DE5"/>
    <w:rsid w:val="003E1670"/>
    <w:rsid w:val="0041564C"/>
    <w:rsid w:val="00513337"/>
    <w:rsid w:val="00585375"/>
    <w:rsid w:val="005C433C"/>
    <w:rsid w:val="005E50EE"/>
    <w:rsid w:val="006B0EC9"/>
    <w:rsid w:val="006B5FB9"/>
    <w:rsid w:val="006E2F4F"/>
    <w:rsid w:val="006E43E1"/>
    <w:rsid w:val="00774B05"/>
    <w:rsid w:val="008839FC"/>
    <w:rsid w:val="00916448"/>
    <w:rsid w:val="009B5DBD"/>
    <w:rsid w:val="009D1AF4"/>
    <w:rsid w:val="00A84454"/>
    <w:rsid w:val="00B1186B"/>
    <w:rsid w:val="00B71E91"/>
    <w:rsid w:val="00C10077"/>
    <w:rsid w:val="00C65D1E"/>
    <w:rsid w:val="00CF5DED"/>
    <w:rsid w:val="00D662D0"/>
    <w:rsid w:val="00DB6CC6"/>
    <w:rsid w:val="00DE411C"/>
    <w:rsid w:val="00E14369"/>
    <w:rsid w:val="00E9503F"/>
    <w:rsid w:val="00F043EF"/>
    <w:rsid w:val="00F7500A"/>
    <w:rsid w:val="00FA46F8"/>
    <w:rsid w:val="00FD6F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3C44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E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E50E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50EE"/>
    <w:pPr>
      <w:keepNext/>
      <w:outlineLvl w:val="1"/>
    </w:pPr>
    <w:rPr>
      <w:rFonts w:ascii="Times New Roman" w:hAnsi="Times New Roman"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A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0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E50EE"/>
    <w:pPr>
      <w:ind w:left="720" w:hanging="720"/>
    </w:pPr>
  </w:style>
  <w:style w:type="paragraph" w:styleId="Header">
    <w:name w:val="header"/>
    <w:basedOn w:val="Normal"/>
    <w:link w:val="HeaderChar"/>
    <w:rsid w:val="005E50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50E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E50EE"/>
    <w:rPr>
      <w:i/>
    </w:rPr>
  </w:style>
  <w:style w:type="paragraph" w:styleId="BodyTextIndent2">
    <w:name w:val="Body Text Indent 2"/>
    <w:basedOn w:val="Normal"/>
    <w:rsid w:val="005E50EE"/>
    <w:pPr>
      <w:ind w:left="720"/>
    </w:pPr>
    <w:rPr>
      <w:rFonts w:ascii="Times New Roman" w:hAnsi="Times New Roman"/>
    </w:rPr>
  </w:style>
  <w:style w:type="paragraph" w:styleId="BodyTextIndent3">
    <w:name w:val="Body Text Indent 3"/>
    <w:basedOn w:val="Normal"/>
    <w:rsid w:val="005E50EE"/>
    <w:pPr>
      <w:ind w:left="2160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60A5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0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rsid w:val="00060A56"/>
    <w:rPr>
      <w:b/>
      <w:sz w:val="24"/>
    </w:rPr>
  </w:style>
  <w:style w:type="character" w:customStyle="1" w:styleId="HeaderChar">
    <w:name w:val="Header Char"/>
    <w:basedOn w:val="DefaultParagraphFont"/>
    <w:link w:val="Header"/>
    <w:rsid w:val="00060A56"/>
    <w:rPr>
      <w:sz w:val="24"/>
    </w:rPr>
  </w:style>
  <w:style w:type="paragraph" w:styleId="Title">
    <w:name w:val="Title"/>
    <w:basedOn w:val="Normal"/>
    <w:link w:val="TitleChar"/>
    <w:qFormat/>
    <w:rsid w:val="00060A56"/>
    <w:pPr>
      <w:jc w:val="center"/>
    </w:pPr>
    <w:rPr>
      <w:rFonts w:ascii="Times New Roman" w:hAnsi="Times New Roman"/>
      <w:u w:val="single"/>
    </w:rPr>
  </w:style>
  <w:style w:type="character" w:customStyle="1" w:styleId="TitleChar">
    <w:name w:val="Title Char"/>
    <w:basedOn w:val="DefaultParagraphFont"/>
    <w:link w:val="Title"/>
    <w:rsid w:val="00060A56"/>
    <w:rPr>
      <w:rFonts w:ascii="Times New Roman" w:hAnsi="Times New Roman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E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E50E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50EE"/>
    <w:pPr>
      <w:keepNext/>
      <w:outlineLvl w:val="1"/>
    </w:pPr>
    <w:rPr>
      <w:rFonts w:ascii="Times New Roman" w:hAnsi="Times New Roman"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A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0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E50EE"/>
    <w:pPr>
      <w:ind w:left="720" w:hanging="720"/>
    </w:pPr>
  </w:style>
  <w:style w:type="paragraph" w:styleId="Header">
    <w:name w:val="header"/>
    <w:basedOn w:val="Normal"/>
    <w:link w:val="HeaderChar"/>
    <w:rsid w:val="005E50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50E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E50EE"/>
    <w:rPr>
      <w:i/>
    </w:rPr>
  </w:style>
  <w:style w:type="paragraph" w:styleId="BodyTextIndent2">
    <w:name w:val="Body Text Indent 2"/>
    <w:basedOn w:val="Normal"/>
    <w:rsid w:val="005E50EE"/>
    <w:pPr>
      <w:ind w:left="720"/>
    </w:pPr>
    <w:rPr>
      <w:rFonts w:ascii="Times New Roman" w:hAnsi="Times New Roman"/>
    </w:rPr>
  </w:style>
  <w:style w:type="paragraph" w:styleId="BodyTextIndent3">
    <w:name w:val="Body Text Indent 3"/>
    <w:basedOn w:val="Normal"/>
    <w:rsid w:val="005E50EE"/>
    <w:pPr>
      <w:ind w:left="2160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60A5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0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rsid w:val="00060A56"/>
    <w:rPr>
      <w:b/>
      <w:sz w:val="24"/>
    </w:rPr>
  </w:style>
  <w:style w:type="character" w:customStyle="1" w:styleId="HeaderChar">
    <w:name w:val="Header Char"/>
    <w:basedOn w:val="DefaultParagraphFont"/>
    <w:link w:val="Header"/>
    <w:rsid w:val="00060A56"/>
    <w:rPr>
      <w:sz w:val="24"/>
    </w:rPr>
  </w:style>
  <w:style w:type="paragraph" w:styleId="Title">
    <w:name w:val="Title"/>
    <w:basedOn w:val="Normal"/>
    <w:link w:val="TitleChar"/>
    <w:qFormat/>
    <w:rsid w:val="00060A56"/>
    <w:pPr>
      <w:jc w:val="center"/>
    </w:pPr>
    <w:rPr>
      <w:rFonts w:ascii="Times New Roman" w:hAnsi="Times New Roman"/>
      <w:u w:val="single"/>
    </w:rPr>
  </w:style>
  <w:style w:type="character" w:customStyle="1" w:styleId="TitleChar">
    <w:name w:val="Title Char"/>
    <w:basedOn w:val="DefaultParagraphFont"/>
    <w:link w:val="Title"/>
    <w:rsid w:val="00060A56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1331</Words>
  <Characters>7589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5</vt:lpstr>
    </vt:vector>
  </TitlesOfParts>
  <Company>CSULB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5</dc:title>
  <dc:subject/>
  <dc:creator>Kay Lee-Fruman</dc:creator>
  <cp:keywords/>
  <cp:lastModifiedBy>FRUMAN David A</cp:lastModifiedBy>
  <cp:revision>3</cp:revision>
  <cp:lastPrinted>2012-10-12T22:55:00Z</cp:lastPrinted>
  <dcterms:created xsi:type="dcterms:W3CDTF">2013-10-11T23:55:00Z</dcterms:created>
  <dcterms:modified xsi:type="dcterms:W3CDTF">2013-10-11T23:56:00Z</dcterms:modified>
</cp:coreProperties>
</file>